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EAF" w:rsidRPr="00831F51" w:rsidRDefault="00202EAF" w:rsidP="005F2B02">
      <w:pPr>
        <w:pStyle w:val="Encabezado"/>
        <w:jc w:val="center"/>
        <w:rPr>
          <w:rFonts w:ascii="Arial" w:hAnsi="Arial" w:cs="Arial"/>
          <w:b/>
          <w:caps/>
          <w:color w:val="000000" w:themeColor="text1"/>
        </w:rPr>
      </w:pPr>
      <w:r w:rsidRPr="00831F51">
        <w:rPr>
          <w:rFonts w:ascii="Arial" w:hAnsi="Arial" w:cs="Arial"/>
          <w:b/>
          <w:caps/>
          <w:color w:val="000000" w:themeColor="text1"/>
        </w:rPr>
        <w:t xml:space="preserve">Acta de LA </w:t>
      </w:r>
      <w:r w:rsidRPr="00831F51">
        <w:rPr>
          <w:rFonts w:ascii="Arial" w:hAnsi="Arial" w:cs="Arial"/>
          <w:b/>
          <w:caps/>
          <w:color w:val="000000" w:themeColor="text1"/>
          <w:lang w:val="es-MX"/>
        </w:rPr>
        <w:t xml:space="preserve">dÉcima </w:t>
      </w:r>
      <w:r w:rsidR="00026A46">
        <w:rPr>
          <w:rFonts w:ascii="Arial" w:hAnsi="Arial" w:cs="Arial"/>
          <w:b/>
          <w:caps/>
          <w:color w:val="000000" w:themeColor="text1"/>
          <w:lang w:val="es-MX"/>
        </w:rPr>
        <w:t>cuarta</w:t>
      </w:r>
      <w:r w:rsidRPr="00831F51">
        <w:rPr>
          <w:rFonts w:ascii="Arial" w:hAnsi="Arial" w:cs="Arial"/>
          <w:b/>
          <w:caps/>
          <w:color w:val="000000" w:themeColor="text1"/>
        </w:rPr>
        <w:t xml:space="preserve"> Sesión EXTRAORDINARIA del </w:t>
      </w:r>
    </w:p>
    <w:p w:rsidR="00202EAF" w:rsidRPr="00831F51" w:rsidRDefault="00202EAF" w:rsidP="005F2B02">
      <w:pPr>
        <w:pStyle w:val="Encabezado"/>
        <w:jc w:val="center"/>
        <w:rPr>
          <w:rFonts w:ascii="Arial" w:hAnsi="Arial" w:cs="Arial"/>
          <w:b/>
          <w:caps/>
          <w:color w:val="000000" w:themeColor="text1"/>
        </w:rPr>
      </w:pPr>
      <w:r w:rsidRPr="00831F51">
        <w:rPr>
          <w:rFonts w:ascii="Arial" w:hAnsi="Arial" w:cs="Arial"/>
          <w:b/>
          <w:caps/>
          <w:color w:val="000000" w:themeColor="text1"/>
        </w:rPr>
        <w:t xml:space="preserve">Consejo del Instituto de Justicia Alternativa </w:t>
      </w:r>
    </w:p>
    <w:p w:rsidR="00202EAF" w:rsidRPr="00831F51" w:rsidRDefault="00202EAF" w:rsidP="005F2B02">
      <w:pPr>
        <w:pStyle w:val="Encabezado"/>
        <w:jc w:val="center"/>
        <w:rPr>
          <w:rFonts w:ascii="Arial" w:hAnsi="Arial" w:cs="Arial"/>
          <w:b/>
          <w:caps/>
          <w:color w:val="000000" w:themeColor="text1"/>
        </w:rPr>
      </w:pPr>
      <w:r w:rsidRPr="00831F51">
        <w:rPr>
          <w:rFonts w:ascii="Arial" w:hAnsi="Arial" w:cs="Arial"/>
          <w:b/>
          <w:caps/>
          <w:color w:val="000000" w:themeColor="text1"/>
        </w:rPr>
        <w:t xml:space="preserve">del Estado de Jalisco </w:t>
      </w:r>
    </w:p>
    <w:p w:rsidR="00202EAF" w:rsidRPr="00831F51" w:rsidRDefault="00202EAF" w:rsidP="005F2B02">
      <w:pPr>
        <w:pStyle w:val="Encabezado"/>
        <w:jc w:val="center"/>
        <w:rPr>
          <w:rFonts w:ascii="Arial" w:hAnsi="Arial" w:cs="Arial"/>
          <w:b/>
          <w:caps/>
          <w:color w:val="000000" w:themeColor="text1"/>
        </w:rPr>
      </w:pPr>
    </w:p>
    <w:p w:rsidR="00202EAF" w:rsidRPr="00831F51" w:rsidRDefault="00026A46" w:rsidP="005F2B02">
      <w:pPr>
        <w:pStyle w:val="Encabezado"/>
        <w:jc w:val="center"/>
        <w:rPr>
          <w:rFonts w:ascii="Arial" w:hAnsi="Arial" w:cs="Arial"/>
          <w:b/>
          <w:i/>
          <w:caps/>
          <w:color w:val="000000" w:themeColor="text1"/>
        </w:rPr>
      </w:pPr>
      <w:r>
        <w:rPr>
          <w:rFonts w:ascii="Arial" w:hAnsi="Arial" w:cs="Arial"/>
          <w:b/>
          <w:caps/>
          <w:color w:val="000000" w:themeColor="text1"/>
          <w:lang w:val="es-MX"/>
        </w:rPr>
        <w:t>14 de julio</w:t>
      </w:r>
      <w:r w:rsidR="00202EAF" w:rsidRPr="00831F51">
        <w:rPr>
          <w:rFonts w:ascii="Arial" w:hAnsi="Arial" w:cs="Arial"/>
          <w:b/>
          <w:caps/>
          <w:color w:val="000000" w:themeColor="text1"/>
          <w:lang w:val="es-MX"/>
        </w:rPr>
        <w:t xml:space="preserve"> de 2015</w:t>
      </w:r>
      <w:r w:rsidR="00202EAF" w:rsidRPr="00831F51">
        <w:rPr>
          <w:rFonts w:ascii="Arial" w:hAnsi="Arial" w:cs="Arial"/>
          <w:b/>
          <w:caps/>
          <w:color w:val="000000" w:themeColor="text1"/>
        </w:rPr>
        <w:t xml:space="preserve"> DOS MIL </w:t>
      </w:r>
      <w:r w:rsidR="00202EAF" w:rsidRPr="00831F51">
        <w:rPr>
          <w:rFonts w:ascii="Arial" w:hAnsi="Arial" w:cs="Arial"/>
          <w:b/>
          <w:caps/>
          <w:color w:val="000000" w:themeColor="text1"/>
          <w:lang w:val="es-MX"/>
        </w:rPr>
        <w:t>quince</w:t>
      </w:r>
    </w:p>
    <w:p w:rsidR="00202EAF" w:rsidRPr="00831F51" w:rsidRDefault="00202EAF" w:rsidP="005F2B02">
      <w:pPr>
        <w:pStyle w:val="NormalWeb"/>
        <w:spacing w:before="0" w:beforeAutospacing="0" w:after="0" w:afterAutospacing="0"/>
        <w:ind w:firstLine="708"/>
        <w:jc w:val="both"/>
        <w:rPr>
          <w:rFonts w:ascii="Arial" w:hAnsi="Arial" w:cs="Arial"/>
          <w:color w:val="000000" w:themeColor="text1"/>
        </w:rPr>
      </w:pPr>
    </w:p>
    <w:p w:rsidR="00202EAF" w:rsidRPr="00831F51" w:rsidRDefault="00202EAF" w:rsidP="005F2B02">
      <w:pPr>
        <w:pStyle w:val="Sinespaciado"/>
        <w:jc w:val="both"/>
        <w:rPr>
          <w:rFonts w:ascii="Arial" w:hAnsi="Arial" w:cs="Arial"/>
          <w:color w:val="000000" w:themeColor="text1"/>
        </w:rPr>
      </w:pPr>
      <w:r w:rsidRPr="00831F51">
        <w:rPr>
          <w:rFonts w:ascii="Arial" w:hAnsi="Arial" w:cs="Arial"/>
          <w:color w:val="000000" w:themeColor="text1"/>
        </w:rPr>
        <w:t xml:space="preserve">En atención a la convocatoria realizada por el </w:t>
      </w:r>
      <w:r w:rsidRPr="00831F51">
        <w:rPr>
          <w:rFonts w:ascii="Arial" w:hAnsi="Arial" w:cs="Arial"/>
          <w:b/>
          <w:color w:val="000000" w:themeColor="text1"/>
        </w:rPr>
        <w:t>Licenciado</w:t>
      </w:r>
      <w:r w:rsidRPr="00831F51">
        <w:rPr>
          <w:rFonts w:ascii="Arial" w:hAnsi="Arial" w:cs="Arial"/>
          <w:color w:val="000000" w:themeColor="text1"/>
        </w:rPr>
        <w:t xml:space="preserve"> </w:t>
      </w:r>
      <w:r w:rsidRPr="00831F51">
        <w:rPr>
          <w:rFonts w:ascii="Arial" w:hAnsi="Arial" w:cs="Arial"/>
          <w:b/>
          <w:color w:val="000000" w:themeColor="text1"/>
        </w:rPr>
        <w:t>Ignacio</w:t>
      </w:r>
      <w:r w:rsidRPr="00831F51">
        <w:rPr>
          <w:rFonts w:ascii="Arial" w:hAnsi="Arial" w:cs="Arial"/>
          <w:color w:val="000000" w:themeColor="text1"/>
        </w:rPr>
        <w:t xml:space="preserve"> </w:t>
      </w:r>
      <w:r w:rsidRPr="00831F51">
        <w:rPr>
          <w:rFonts w:ascii="Arial" w:hAnsi="Arial" w:cs="Arial"/>
          <w:b/>
          <w:color w:val="000000" w:themeColor="text1"/>
        </w:rPr>
        <w:t>Alfonso Rejón Cervantes</w:t>
      </w:r>
      <w:r w:rsidRPr="00831F51">
        <w:rPr>
          <w:rFonts w:ascii="Arial" w:hAnsi="Arial" w:cs="Arial"/>
          <w:color w:val="000000" w:themeColor="text1"/>
        </w:rPr>
        <w:t>, Secretario Técnico del Instituto de Justicia Alternativa del Estado de Jalisco, con fundamento en los artículos 29 y 33 fracciones I y IV de la Ley de Justicia Alternativa del Estado; así como los artículos 5 fracción I, inciso a, del 7 al 21, 30 fracciones I a la IV y 35 fracciones VI, VIII y IX del Reglamento Interno del Instituto de Justicia Alternativa del Estado; siendo las 09:1</w:t>
      </w:r>
      <w:r w:rsidR="00026A46">
        <w:rPr>
          <w:rFonts w:ascii="Arial" w:hAnsi="Arial" w:cs="Arial"/>
          <w:color w:val="000000" w:themeColor="text1"/>
        </w:rPr>
        <w:t>2</w:t>
      </w:r>
      <w:r w:rsidRPr="00831F51">
        <w:rPr>
          <w:rFonts w:ascii="Arial" w:hAnsi="Arial" w:cs="Arial"/>
          <w:i/>
          <w:color w:val="000000" w:themeColor="text1"/>
        </w:rPr>
        <w:t xml:space="preserve"> </w:t>
      </w:r>
      <w:r w:rsidRPr="00831F51">
        <w:rPr>
          <w:rFonts w:ascii="Arial" w:hAnsi="Arial" w:cs="Arial"/>
          <w:color w:val="000000" w:themeColor="text1"/>
        </w:rPr>
        <w:t>nueve</w:t>
      </w:r>
      <w:r w:rsidRPr="00831F51">
        <w:rPr>
          <w:rFonts w:ascii="Arial" w:hAnsi="Arial" w:cs="Arial"/>
          <w:i/>
          <w:color w:val="000000" w:themeColor="text1"/>
        </w:rPr>
        <w:t xml:space="preserve"> </w:t>
      </w:r>
      <w:r w:rsidRPr="00831F51">
        <w:rPr>
          <w:rFonts w:ascii="Arial" w:hAnsi="Arial" w:cs="Arial"/>
          <w:color w:val="000000" w:themeColor="text1"/>
        </w:rPr>
        <w:t>horas con d</w:t>
      </w:r>
      <w:r w:rsidR="00CA48C0">
        <w:rPr>
          <w:rFonts w:ascii="Arial" w:hAnsi="Arial" w:cs="Arial"/>
          <w:color w:val="000000" w:themeColor="text1"/>
        </w:rPr>
        <w:t>oce</w:t>
      </w:r>
      <w:r w:rsidRPr="00831F51">
        <w:rPr>
          <w:rFonts w:ascii="Arial" w:hAnsi="Arial" w:cs="Arial"/>
          <w:color w:val="000000" w:themeColor="text1"/>
        </w:rPr>
        <w:t xml:space="preserve"> minutos del día </w:t>
      </w:r>
      <w:r w:rsidR="00026A46">
        <w:rPr>
          <w:rFonts w:ascii="Arial" w:hAnsi="Arial" w:cs="Arial"/>
          <w:color w:val="000000" w:themeColor="text1"/>
        </w:rPr>
        <w:t>14</w:t>
      </w:r>
      <w:r w:rsidRPr="00831F51">
        <w:rPr>
          <w:rFonts w:ascii="Arial" w:hAnsi="Arial" w:cs="Arial"/>
          <w:color w:val="000000" w:themeColor="text1"/>
        </w:rPr>
        <w:t xml:space="preserve"> </w:t>
      </w:r>
      <w:r w:rsidR="00026A46">
        <w:rPr>
          <w:rFonts w:ascii="Arial" w:hAnsi="Arial" w:cs="Arial"/>
          <w:color w:val="000000" w:themeColor="text1"/>
        </w:rPr>
        <w:t>catorce</w:t>
      </w:r>
      <w:r w:rsidR="00D41189" w:rsidRPr="00831F51">
        <w:rPr>
          <w:rFonts w:ascii="Arial" w:hAnsi="Arial" w:cs="Arial"/>
          <w:color w:val="000000" w:themeColor="text1"/>
        </w:rPr>
        <w:t xml:space="preserve"> </w:t>
      </w:r>
      <w:r w:rsidRPr="00831F51">
        <w:rPr>
          <w:rFonts w:ascii="Arial" w:hAnsi="Arial" w:cs="Arial"/>
          <w:color w:val="000000" w:themeColor="text1"/>
        </w:rPr>
        <w:t>de ju</w:t>
      </w:r>
      <w:r w:rsidR="00026A46">
        <w:rPr>
          <w:rFonts w:ascii="Arial" w:hAnsi="Arial" w:cs="Arial"/>
          <w:color w:val="000000" w:themeColor="text1"/>
        </w:rPr>
        <w:t>l</w:t>
      </w:r>
      <w:r w:rsidRPr="00831F51">
        <w:rPr>
          <w:rFonts w:ascii="Arial" w:hAnsi="Arial" w:cs="Arial"/>
          <w:color w:val="000000" w:themeColor="text1"/>
        </w:rPr>
        <w:t>io de 2015 dos mil quince, se reúnen en las instalaciones del Instituto de Justicia Alternativa del Estado</w:t>
      </w:r>
      <w:r w:rsidRPr="00831F51">
        <w:rPr>
          <w:rFonts w:ascii="Arial" w:hAnsi="Arial" w:cs="Arial"/>
          <w:color w:val="000000" w:themeColor="text1"/>
          <w:lang w:eastAsia="es-MX"/>
        </w:rPr>
        <w:t xml:space="preserve">, ubicado en </w:t>
      </w:r>
      <w:r w:rsidR="00E2193B" w:rsidRPr="00831F51">
        <w:rPr>
          <w:rStyle w:val="st"/>
          <w:rFonts w:ascii="Arial" w:hAnsi="Arial" w:cs="Arial"/>
          <w:color w:val="000000" w:themeColor="text1"/>
        </w:rPr>
        <w:t xml:space="preserve">la calle Moscú número 60 </w:t>
      </w:r>
      <w:r w:rsidRPr="00831F51">
        <w:rPr>
          <w:rStyle w:val="st"/>
          <w:rFonts w:ascii="Arial" w:hAnsi="Arial" w:cs="Arial"/>
          <w:color w:val="000000" w:themeColor="text1"/>
        </w:rPr>
        <w:t>sesenta, colonia Americana, código postal 44150 cuar</w:t>
      </w:r>
      <w:r w:rsidR="00A850A0" w:rsidRPr="00831F51">
        <w:rPr>
          <w:rStyle w:val="st"/>
          <w:rFonts w:ascii="Arial" w:hAnsi="Arial" w:cs="Arial"/>
          <w:color w:val="000000" w:themeColor="text1"/>
        </w:rPr>
        <w:t>enta y cuatro mil ciento cincuenta,</w:t>
      </w:r>
      <w:r w:rsidRPr="00831F51">
        <w:rPr>
          <w:rStyle w:val="st"/>
          <w:rFonts w:ascii="Arial" w:hAnsi="Arial" w:cs="Arial"/>
          <w:color w:val="000000" w:themeColor="text1"/>
        </w:rPr>
        <w:t xml:space="preserve"> Guadalajara, </w:t>
      </w:r>
      <w:r w:rsidRPr="00831F51">
        <w:rPr>
          <w:rStyle w:val="nfasis"/>
          <w:rFonts w:ascii="Arial" w:hAnsi="Arial" w:cs="Arial"/>
          <w:b w:val="0"/>
          <w:color w:val="000000" w:themeColor="text1"/>
        </w:rPr>
        <w:t xml:space="preserve">Jalisco, </w:t>
      </w:r>
      <w:r w:rsidRPr="00831F51">
        <w:rPr>
          <w:rFonts w:ascii="Arial" w:hAnsi="Arial" w:cs="Arial"/>
          <w:color w:val="000000" w:themeColor="text1"/>
        </w:rPr>
        <w:t xml:space="preserve">los miembros del Consejo del Instituto de Justicia Alternativa del Estado que firman la lista de asistencia, con el objeto de celebrar la Décima </w:t>
      </w:r>
      <w:r w:rsidR="00EA7784">
        <w:rPr>
          <w:rFonts w:ascii="Arial" w:hAnsi="Arial" w:cs="Arial"/>
          <w:color w:val="000000" w:themeColor="text1"/>
        </w:rPr>
        <w:t>Cuarta</w:t>
      </w:r>
      <w:r w:rsidRPr="00831F51">
        <w:rPr>
          <w:rFonts w:ascii="Arial" w:hAnsi="Arial" w:cs="Arial"/>
          <w:color w:val="000000" w:themeColor="text1"/>
        </w:rPr>
        <w:t xml:space="preserve"> Sesión Extraordinaria de dicho órgano colegiado, haciendo constar lo siguiente:</w:t>
      </w:r>
    </w:p>
    <w:p w:rsidR="00202EAF" w:rsidRPr="00831F51" w:rsidRDefault="00202EAF" w:rsidP="005F2B02">
      <w:pPr>
        <w:pStyle w:val="NormalWeb"/>
        <w:spacing w:before="0" w:beforeAutospacing="0" w:after="0" w:afterAutospacing="0"/>
        <w:ind w:firstLine="708"/>
        <w:jc w:val="both"/>
        <w:rPr>
          <w:rFonts w:ascii="Arial" w:hAnsi="Arial" w:cs="Arial"/>
          <w:color w:val="000000" w:themeColor="text1"/>
          <w:lang w:val="es-ES"/>
        </w:rPr>
      </w:pPr>
    </w:p>
    <w:p w:rsidR="00202EAF" w:rsidRPr="00831F51" w:rsidRDefault="00202EAF" w:rsidP="005F2B02">
      <w:pPr>
        <w:contextualSpacing/>
        <w:jc w:val="both"/>
        <w:rPr>
          <w:rFonts w:ascii="Arial" w:hAnsi="Arial" w:cs="Arial"/>
          <w:color w:val="000000" w:themeColor="text1"/>
        </w:rPr>
      </w:pPr>
      <w:r w:rsidRPr="00831F51">
        <w:rPr>
          <w:rFonts w:ascii="Arial" w:hAnsi="Arial" w:cs="Arial"/>
          <w:color w:val="000000" w:themeColor="text1"/>
        </w:rPr>
        <w:t>Para</w:t>
      </w:r>
      <w:r w:rsidRPr="00831F51">
        <w:rPr>
          <w:rFonts w:ascii="Arial" w:eastAsia="Arial" w:hAnsi="Arial" w:cs="Arial"/>
          <w:color w:val="000000" w:themeColor="text1"/>
        </w:rPr>
        <w:t xml:space="preserve"> </w:t>
      </w:r>
      <w:r w:rsidRPr="00831F51">
        <w:rPr>
          <w:rFonts w:ascii="Arial" w:hAnsi="Arial" w:cs="Arial"/>
          <w:color w:val="000000" w:themeColor="text1"/>
        </w:rPr>
        <w:t>dar</w:t>
      </w:r>
      <w:r w:rsidRPr="00831F51">
        <w:rPr>
          <w:rFonts w:ascii="Arial" w:eastAsia="Arial" w:hAnsi="Arial" w:cs="Arial"/>
          <w:color w:val="000000" w:themeColor="text1"/>
        </w:rPr>
        <w:t xml:space="preserve"> </w:t>
      </w:r>
      <w:r w:rsidRPr="00831F51">
        <w:rPr>
          <w:rFonts w:ascii="Arial" w:hAnsi="Arial" w:cs="Arial"/>
          <w:color w:val="000000" w:themeColor="text1"/>
        </w:rPr>
        <w:t>inicio</w:t>
      </w:r>
      <w:r w:rsidRPr="00831F51">
        <w:rPr>
          <w:rFonts w:ascii="Arial" w:eastAsia="Arial" w:hAnsi="Arial" w:cs="Arial"/>
          <w:color w:val="000000" w:themeColor="text1"/>
        </w:rPr>
        <w:t xml:space="preserve"> </w:t>
      </w:r>
      <w:r w:rsidRPr="00831F51">
        <w:rPr>
          <w:rFonts w:ascii="Arial" w:hAnsi="Arial" w:cs="Arial"/>
          <w:color w:val="000000" w:themeColor="text1"/>
        </w:rPr>
        <w:t>a</w:t>
      </w:r>
      <w:r w:rsidRPr="00831F51">
        <w:rPr>
          <w:rFonts w:ascii="Arial" w:eastAsia="Arial" w:hAnsi="Arial" w:cs="Arial"/>
          <w:color w:val="000000" w:themeColor="text1"/>
        </w:rPr>
        <w:t xml:space="preserve"> </w:t>
      </w:r>
      <w:r w:rsidRPr="00831F51">
        <w:rPr>
          <w:rFonts w:ascii="Arial" w:hAnsi="Arial" w:cs="Arial"/>
          <w:color w:val="000000" w:themeColor="text1"/>
        </w:rPr>
        <w:t>la</w:t>
      </w:r>
      <w:r w:rsidRPr="00831F51">
        <w:rPr>
          <w:rFonts w:ascii="Arial" w:eastAsia="Arial" w:hAnsi="Arial" w:cs="Arial"/>
          <w:color w:val="000000" w:themeColor="text1"/>
        </w:rPr>
        <w:t xml:space="preserve"> s</w:t>
      </w:r>
      <w:r w:rsidRPr="00831F51">
        <w:rPr>
          <w:rFonts w:ascii="Arial" w:hAnsi="Arial" w:cs="Arial"/>
          <w:color w:val="000000" w:themeColor="text1"/>
        </w:rPr>
        <w:t>esión,</w:t>
      </w:r>
      <w:r w:rsidRPr="00831F51">
        <w:rPr>
          <w:rFonts w:ascii="Arial" w:eastAsia="Arial" w:hAnsi="Arial" w:cs="Arial"/>
          <w:color w:val="000000" w:themeColor="text1"/>
        </w:rPr>
        <w:t xml:space="preserve"> e</w:t>
      </w:r>
      <w:r w:rsidRPr="00831F51">
        <w:rPr>
          <w:rFonts w:ascii="Arial" w:hAnsi="Arial" w:cs="Arial"/>
          <w:color w:val="000000" w:themeColor="text1"/>
        </w:rPr>
        <w:t>l</w:t>
      </w:r>
      <w:r w:rsidRPr="00831F51">
        <w:rPr>
          <w:rFonts w:ascii="Arial" w:eastAsia="Arial" w:hAnsi="Arial" w:cs="Arial"/>
          <w:color w:val="000000" w:themeColor="text1"/>
        </w:rPr>
        <w:t xml:space="preserve"> Ciudadano Pedro Bernardo Carvajal Maldonado, D</w:t>
      </w:r>
      <w:r w:rsidRPr="00831F51">
        <w:rPr>
          <w:rFonts w:ascii="Arial" w:hAnsi="Arial" w:cs="Arial"/>
          <w:color w:val="000000" w:themeColor="text1"/>
        </w:rPr>
        <w:t>irector General del Instituto de Justicia Alternativa del Estado y Presidente del Consejo, da</w:t>
      </w:r>
      <w:r w:rsidRPr="00831F51">
        <w:rPr>
          <w:rFonts w:ascii="Arial" w:eastAsia="Arial" w:hAnsi="Arial" w:cs="Arial"/>
          <w:color w:val="000000" w:themeColor="text1"/>
        </w:rPr>
        <w:t xml:space="preserve"> </w:t>
      </w:r>
      <w:r w:rsidRPr="00831F51">
        <w:rPr>
          <w:rFonts w:ascii="Arial" w:hAnsi="Arial" w:cs="Arial"/>
          <w:color w:val="000000" w:themeColor="text1"/>
        </w:rPr>
        <w:t>la</w:t>
      </w:r>
      <w:r w:rsidRPr="00831F51">
        <w:rPr>
          <w:rFonts w:ascii="Arial" w:eastAsia="Arial" w:hAnsi="Arial" w:cs="Arial"/>
          <w:color w:val="000000" w:themeColor="text1"/>
        </w:rPr>
        <w:t xml:space="preserve"> </w:t>
      </w:r>
      <w:r w:rsidRPr="00831F51">
        <w:rPr>
          <w:rFonts w:ascii="Arial" w:hAnsi="Arial" w:cs="Arial"/>
          <w:color w:val="000000" w:themeColor="text1"/>
        </w:rPr>
        <w:t>bienvenida</w:t>
      </w:r>
      <w:r w:rsidRPr="00831F51">
        <w:rPr>
          <w:rFonts w:ascii="Arial" w:eastAsia="Arial" w:hAnsi="Arial" w:cs="Arial"/>
          <w:color w:val="000000" w:themeColor="text1"/>
        </w:rPr>
        <w:t xml:space="preserve"> </w:t>
      </w:r>
      <w:r w:rsidRPr="00831F51">
        <w:rPr>
          <w:rFonts w:ascii="Arial" w:hAnsi="Arial" w:cs="Arial"/>
          <w:color w:val="000000" w:themeColor="text1"/>
        </w:rPr>
        <w:t>a</w:t>
      </w:r>
      <w:r w:rsidRPr="00831F51">
        <w:rPr>
          <w:rFonts w:ascii="Arial" w:eastAsia="Arial" w:hAnsi="Arial" w:cs="Arial"/>
          <w:color w:val="000000" w:themeColor="text1"/>
        </w:rPr>
        <w:t xml:space="preserve"> </w:t>
      </w:r>
      <w:r w:rsidRPr="00831F51">
        <w:rPr>
          <w:rFonts w:ascii="Arial" w:hAnsi="Arial" w:cs="Arial"/>
          <w:color w:val="000000" w:themeColor="text1"/>
        </w:rPr>
        <w:t>los</w:t>
      </w:r>
      <w:r w:rsidRPr="00831F51">
        <w:rPr>
          <w:rFonts w:ascii="Arial" w:eastAsia="Arial" w:hAnsi="Arial" w:cs="Arial"/>
          <w:color w:val="000000" w:themeColor="text1"/>
        </w:rPr>
        <w:t xml:space="preserve"> </w:t>
      </w:r>
      <w:r w:rsidRPr="00831F51">
        <w:rPr>
          <w:rFonts w:ascii="Arial" w:hAnsi="Arial" w:cs="Arial"/>
          <w:color w:val="000000" w:themeColor="text1"/>
        </w:rPr>
        <w:t>asistentes</w:t>
      </w:r>
      <w:r w:rsidRPr="00831F51">
        <w:rPr>
          <w:rFonts w:ascii="Arial" w:eastAsia="Arial" w:hAnsi="Arial" w:cs="Arial"/>
          <w:color w:val="000000" w:themeColor="text1"/>
        </w:rPr>
        <w:t xml:space="preserve"> </w:t>
      </w:r>
      <w:r w:rsidRPr="00831F51">
        <w:rPr>
          <w:rFonts w:ascii="Arial" w:hAnsi="Arial" w:cs="Arial"/>
          <w:color w:val="000000" w:themeColor="text1"/>
        </w:rPr>
        <w:t>y</w:t>
      </w:r>
      <w:r w:rsidRPr="00831F51">
        <w:rPr>
          <w:rFonts w:ascii="Arial" w:eastAsia="Arial" w:hAnsi="Arial" w:cs="Arial"/>
          <w:color w:val="000000" w:themeColor="text1"/>
        </w:rPr>
        <w:t xml:space="preserve"> </w:t>
      </w:r>
      <w:r w:rsidRPr="00831F51">
        <w:rPr>
          <w:rFonts w:ascii="Arial" w:hAnsi="Arial" w:cs="Arial"/>
          <w:color w:val="000000" w:themeColor="text1"/>
        </w:rPr>
        <w:t>solicita</w:t>
      </w:r>
      <w:r w:rsidRPr="00831F51">
        <w:rPr>
          <w:rFonts w:ascii="Arial" w:eastAsia="Arial" w:hAnsi="Arial" w:cs="Arial"/>
          <w:color w:val="000000" w:themeColor="text1"/>
        </w:rPr>
        <w:t xml:space="preserve"> </w:t>
      </w:r>
      <w:r w:rsidRPr="00831F51">
        <w:rPr>
          <w:rFonts w:ascii="Arial" w:hAnsi="Arial" w:cs="Arial"/>
          <w:color w:val="000000" w:themeColor="text1"/>
        </w:rPr>
        <w:t>al</w:t>
      </w:r>
      <w:r w:rsidRPr="00831F51">
        <w:rPr>
          <w:rFonts w:ascii="Arial" w:eastAsia="Arial" w:hAnsi="Arial" w:cs="Arial"/>
          <w:color w:val="000000" w:themeColor="text1"/>
        </w:rPr>
        <w:t xml:space="preserve"> L</w:t>
      </w:r>
      <w:r w:rsidRPr="00831F51">
        <w:rPr>
          <w:rFonts w:ascii="Arial" w:hAnsi="Arial" w:cs="Arial"/>
          <w:color w:val="000000" w:themeColor="text1"/>
        </w:rPr>
        <w:t>icenciado Ignacio Alfonso Rejón Cervantes, Secretario Técnico del Instituto de Justicia Alternativa del Estado,</w:t>
      </w:r>
      <w:r w:rsidRPr="00831F51">
        <w:rPr>
          <w:rFonts w:ascii="Arial" w:eastAsia="Arial" w:hAnsi="Arial" w:cs="Arial"/>
          <w:color w:val="000000" w:themeColor="text1"/>
        </w:rPr>
        <w:t xml:space="preserve"> </w:t>
      </w:r>
      <w:r w:rsidRPr="00831F51">
        <w:rPr>
          <w:rFonts w:ascii="Arial" w:hAnsi="Arial" w:cs="Arial"/>
          <w:color w:val="000000" w:themeColor="text1"/>
        </w:rPr>
        <w:t>que</w:t>
      </w:r>
      <w:r w:rsidRPr="00831F51">
        <w:rPr>
          <w:rFonts w:ascii="Arial" w:eastAsia="Arial" w:hAnsi="Arial" w:cs="Arial"/>
          <w:color w:val="000000" w:themeColor="text1"/>
        </w:rPr>
        <w:t xml:space="preserve"> </w:t>
      </w:r>
      <w:r w:rsidRPr="00831F51">
        <w:rPr>
          <w:rFonts w:ascii="Arial" w:hAnsi="Arial" w:cs="Arial"/>
          <w:color w:val="000000" w:themeColor="text1"/>
        </w:rPr>
        <w:t>proceda</w:t>
      </w:r>
      <w:r w:rsidRPr="00831F51">
        <w:rPr>
          <w:rFonts w:ascii="Arial" w:eastAsia="Arial" w:hAnsi="Arial" w:cs="Arial"/>
          <w:color w:val="000000" w:themeColor="text1"/>
        </w:rPr>
        <w:t xml:space="preserve"> </w:t>
      </w:r>
      <w:r w:rsidRPr="00831F51">
        <w:rPr>
          <w:rFonts w:ascii="Arial" w:hAnsi="Arial" w:cs="Arial"/>
          <w:color w:val="000000" w:themeColor="text1"/>
        </w:rPr>
        <w:t>a</w:t>
      </w:r>
      <w:r w:rsidRPr="00831F51">
        <w:rPr>
          <w:rFonts w:ascii="Arial" w:eastAsia="Arial" w:hAnsi="Arial" w:cs="Arial"/>
          <w:color w:val="000000" w:themeColor="text1"/>
        </w:rPr>
        <w:t xml:space="preserve"> </w:t>
      </w:r>
      <w:r w:rsidRPr="00831F51">
        <w:rPr>
          <w:rFonts w:ascii="Arial" w:hAnsi="Arial" w:cs="Arial"/>
          <w:color w:val="000000" w:themeColor="text1"/>
        </w:rPr>
        <w:t>pasar</w:t>
      </w:r>
      <w:r w:rsidRPr="00831F51">
        <w:rPr>
          <w:rFonts w:ascii="Arial" w:eastAsia="Arial" w:hAnsi="Arial" w:cs="Arial"/>
          <w:color w:val="000000" w:themeColor="text1"/>
        </w:rPr>
        <w:t xml:space="preserve"> </w:t>
      </w:r>
      <w:r w:rsidRPr="00831F51">
        <w:rPr>
          <w:rFonts w:ascii="Arial" w:hAnsi="Arial" w:cs="Arial"/>
          <w:color w:val="000000" w:themeColor="text1"/>
        </w:rPr>
        <w:t>lista</w:t>
      </w:r>
      <w:r w:rsidRPr="00831F51">
        <w:rPr>
          <w:rFonts w:ascii="Arial" w:eastAsia="Arial" w:hAnsi="Arial" w:cs="Arial"/>
          <w:color w:val="000000" w:themeColor="text1"/>
        </w:rPr>
        <w:t xml:space="preserve"> </w:t>
      </w:r>
      <w:r w:rsidRPr="00831F51">
        <w:rPr>
          <w:rFonts w:ascii="Arial" w:hAnsi="Arial" w:cs="Arial"/>
          <w:color w:val="000000" w:themeColor="text1"/>
        </w:rPr>
        <w:t>de</w:t>
      </w:r>
      <w:r w:rsidRPr="00831F51">
        <w:rPr>
          <w:rFonts w:ascii="Arial" w:eastAsia="Arial" w:hAnsi="Arial" w:cs="Arial"/>
          <w:color w:val="000000" w:themeColor="text1"/>
        </w:rPr>
        <w:t xml:space="preserve"> </w:t>
      </w:r>
      <w:r w:rsidRPr="00831F51">
        <w:rPr>
          <w:rFonts w:ascii="Arial" w:hAnsi="Arial" w:cs="Arial"/>
          <w:color w:val="000000" w:themeColor="text1"/>
        </w:rPr>
        <w:t>asistencia.</w:t>
      </w:r>
    </w:p>
    <w:p w:rsidR="00202EAF" w:rsidRPr="00831F51" w:rsidRDefault="00202EAF" w:rsidP="005F2B02">
      <w:pPr>
        <w:pStyle w:val="Normal1"/>
        <w:ind w:firstLine="708"/>
        <w:rPr>
          <w:rFonts w:eastAsia="Calibri"/>
          <w:b/>
          <w:color w:val="000000" w:themeColor="text1"/>
        </w:rPr>
      </w:pPr>
    </w:p>
    <w:p w:rsidR="00202EAF" w:rsidRPr="00831F51" w:rsidRDefault="00202EAF" w:rsidP="005F2B02">
      <w:pPr>
        <w:pStyle w:val="Normal1"/>
        <w:ind w:left="720"/>
        <w:rPr>
          <w:b/>
          <w:color w:val="000000" w:themeColor="text1"/>
        </w:rPr>
      </w:pPr>
    </w:p>
    <w:p w:rsidR="00202EAF" w:rsidRPr="00831F51" w:rsidRDefault="00202EAF" w:rsidP="005F2B02">
      <w:pPr>
        <w:pStyle w:val="Normal1"/>
        <w:numPr>
          <w:ilvl w:val="0"/>
          <w:numId w:val="3"/>
        </w:numPr>
        <w:rPr>
          <w:b/>
          <w:color w:val="000000" w:themeColor="text1"/>
        </w:rPr>
      </w:pPr>
      <w:r w:rsidRPr="00831F51">
        <w:rPr>
          <w:rFonts w:eastAsia="Calibri"/>
          <w:b/>
          <w:color w:val="000000" w:themeColor="text1"/>
        </w:rPr>
        <w:t>LISTA</w:t>
      </w:r>
      <w:r w:rsidRPr="00831F51">
        <w:rPr>
          <w:rFonts w:eastAsia="Arial"/>
          <w:b/>
          <w:color w:val="000000" w:themeColor="text1"/>
        </w:rPr>
        <w:t xml:space="preserve"> </w:t>
      </w:r>
      <w:r w:rsidRPr="00831F51">
        <w:rPr>
          <w:b/>
          <w:color w:val="000000" w:themeColor="text1"/>
        </w:rPr>
        <w:t>DE</w:t>
      </w:r>
      <w:r w:rsidRPr="00831F51">
        <w:rPr>
          <w:rFonts w:eastAsia="Arial"/>
          <w:b/>
          <w:color w:val="000000" w:themeColor="text1"/>
        </w:rPr>
        <w:t xml:space="preserve"> </w:t>
      </w:r>
      <w:r w:rsidRPr="00831F51">
        <w:rPr>
          <w:b/>
          <w:color w:val="000000" w:themeColor="text1"/>
        </w:rPr>
        <w:t>ASISTENCIA</w:t>
      </w:r>
      <w:r w:rsidRPr="00831F51">
        <w:rPr>
          <w:rFonts w:eastAsia="Arial"/>
          <w:b/>
          <w:color w:val="000000" w:themeColor="text1"/>
        </w:rPr>
        <w:t xml:space="preserve"> </w:t>
      </w:r>
      <w:r w:rsidRPr="00831F51">
        <w:rPr>
          <w:b/>
          <w:color w:val="000000" w:themeColor="text1"/>
        </w:rPr>
        <w:t>Y</w:t>
      </w:r>
      <w:r w:rsidRPr="00831F51">
        <w:rPr>
          <w:rFonts w:eastAsia="Arial"/>
          <w:b/>
          <w:color w:val="000000" w:themeColor="text1"/>
        </w:rPr>
        <w:t xml:space="preserve"> </w:t>
      </w:r>
      <w:r w:rsidRPr="00831F51">
        <w:rPr>
          <w:b/>
          <w:color w:val="000000" w:themeColor="text1"/>
        </w:rPr>
        <w:t>DECLARACIÓN</w:t>
      </w:r>
      <w:r w:rsidRPr="00831F51">
        <w:rPr>
          <w:rFonts w:eastAsia="Arial"/>
          <w:b/>
          <w:color w:val="000000" w:themeColor="text1"/>
        </w:rPr>
        <w:t xml:space="preserve"> </w:t>
      </w:r>
      <w:r w:rsidRPr="00831F51">
        <w:rPr>
          <w:b/>
          <w:color w:val="000000" w:themeColor="text1"/>
        </w:rPr>
        <w:t>DE</w:t>
      </w:r>
      <w:r w:rsidRPr="00831F51">
        <w:rPr>
          <w:rFonts w:eastAsia="Arial"/>
          <w:b/>
          <w:color w:val="000000" w:themeColor="text1"/>
        </w:rPr>
        <w:t xml:space="preserve"> </w:t>
      </w:r>
      <w:r w:rsidRPr="00831F51">
        <w:rPr>
          <w:b/>
          <w:color w:val="000000" w:themeColor="text1"/>
        </w:rPr>
        <w:t>QUÓRUM.</w:t>
      </w:r>
    </w:p>
    <w:p w:rsidR="00202EAF" w:rsidRPr="00831F51" w:rsidRDefault="00202EAF" w:rsidP="005F2B02">
      <w:pPr>
        <w:pStyle w:val="Normal1"/>
        <w:jc w:val="both"/>
        <w:rPr>
          <w:color w:val="000000" w:themeColor="text1"/>
        </w:rPr>
      </w:pPr>
    </w:p>
    <w:p w:rsidR="00202EAF" w:rsidRPr="00831F51" w:rsidRDefault="00202EAF" w:rsidP="005F2B02">
      <w:pPr>
        <w:jc w:val="both"/>
        <w:rPr>
          <w:rFonts w:ascii="Arial" w:hAnsi="Arial" w:cs="Arial"/>
          <w:color w:val="000000" w:themeColor="text1"/>
          <w:lang w:eastAsia="zh-CN"/>
        </w:rPr>
      </w:pPr>
      <w:r w:rsidRPr="00831F51">
        <w:rPr>
          <w:rFonts w:ascii="Arial" w:hAnsi="Arial" w:cs="Arial"/>
          <w:color w:val="000000" w:themeColor="text1"/>
          <w:lang w:eastAsia="zh-CN"/>
        </w:rPr>
        <w:t xml:space="preserve">El Licenciado Ignacio Alfonso Rejón Cervantes, pasó lista de asistencia; la cual fue firmada por los Consejeros del Instituto y se acompaña a esta acta, siendo parte integral de la misma y hace constar que se encuentran presentes la totalidad de los Consejeros que conforman este cuerpo colegiado, </w:t>
      </w:r>
      <w:r w:rsidR="00EA7784">
        <w:rPr>
          <w:rFonts w:ascii="Arial" w:hAnsi="Arial" w:cs="Arial"/>
          <w:color w:val="000000" w:themeColor="text1"/>
          <w:lang w:eastAsia="zh-CN"/>
        </w:rPr>
        <w:t xml:space="preserve">siendo </w:t>
      </w:r>
      <w:r w:rsidR="00026A46">
        <w:rPr>
          <w:rFonts w:ascii="Arial" w:hAnsi="Arial" w:cs="Arial"/>
          <w:color w:val="000000" w:themeColor="text1"/>
          <w:lang w:eastAsia="zh-CN"/>
        </w:rPr>
        <w:t>cuatro</w:t>
      </w:r>
      <w:r w:rsidRPr="00831F51">
        <w:rPr>
          <w:rFonts w:ascii="Arial" w:hAnsi="Arial" w:cs="Arial"/>
          <w:color w:val="000000" w:themeColor="text1"/>
          <w:lang w:eastAsia="zh-CN"/>
        </w:rPr>
        <w:t xml:space="preserve"> titulares y </w:t>
      </w:r>
      <w:r w:rsidR="00026A46">
        <w:rPr>
          <w:rFonts w:ascii="Arial" w:hAnsi="Arial" w:cs="Arial"/>
          <w:color w:val="000000" w:themeColor="text1"/>
          <w:lang w:eastAsia="zh-CN"/>
        </w:rPr>
        <w:t>tres</w:t>
      </w:r>
      <w:r w:rsidRPr="00831F51">
        <w:rPr>
          <w:rFonts w:ascii="Arial" w:hAnsi="Arial" w:cs="Arial"/>
          <w:color w:val="000000" w:themeColor="text1"/>
          <w:lang w:eastAsia="zh-CN"/>
        </w:rPr>
        <w:t xml:space="preserve"> suplentes, verificando que se cumplen los extremos del artículo 9 del Reglamento Interno del Instituto. Por lo tanto, se declara que existe el quórum legal necesario para instalar la sesión y los acuerdos que se tomen serán legalmente válidos.</w:t>
      </w:r>
    </w:p>
    <w:p w:rsidR="00202EAF" w:rsidRPr="00831F51" w:rsidRDefault="00202EAF" w:rsidP="005F2B02">
      <w:pPr>
        <w:pStyle w:val="Normal1"/>
        <w:jc w:val="both"/>
        <w:rPr>
          <w:color w:val="000000" w:themeColor="text1"/>
        </w:rPr>
      </w:pPr>
    </w:p>
    <w:p w:rsidR="00202EAF" w:rsidRPr="00831F51" w:rsidRDefault="00202EAF" w:rsidP="005F2B02">
      <w:pPr>
        <w:numPr>
          <w:ilvl w:val="0"/>
          <w:numId w:val="3"/>
        </w:numPr>
        <w:jc w:val="both"/>
        <w:rPr>
          <w:rFonts w:ascii="Arial" w:hAnsi="Arial" w:cs="Arial"/>
          <w:b/>
          <w:color w:val="000000" w:themeColor="text1"/>
          <w:lang w:eastAsia="es-MX"/>
        </w:rPr>
      </w:pPr>
      <w:r w:rsidRPr="00831F51">
        <w:rPr>
          <w:rFonts w:ascii="Arial" w:hAnsi="Arial" w:cs="Arial"/>
          <w:b/>
          <w:color w:val="000000" w:themeColor="text1"/>
          <w:lang w:eastAsia="es-MX"/>
        </w:rPr>
        <w:t>APROBACIÓN DEL ORDEN DEL DIA.</w:t>
      </w:r>
    </w:p>
    <w:p w:rsidR="00202EAF" w:rsidRPr="00831F51" w:rsidRDefault="00202EAF" w:rsidP="005F2B02">
      <w:pPr>
        <w:jc w:val="both"/>
        <w:rPr>
          <w:rFonts w:ascii="Arial" w:hAnsi="Arial" w:cs="Arial"/>
          <w:color w:val="000000" w:themeColor="text1"/>
        </w:rPr>
      </w:pPr>
    </w:p>
    <w:p w:rsidR="00202EAF" w:rsidRPr="00831F51" w:rsidRDefault="00202EAF" w:rsidP="005F2B02">
      <w:pPr>
        <w:jc w:val="both"/>
        <w:rPr>
          <w:rFonts w:ascii="Arial" w:hAnsi="Arial" w:cs="Arial"/>
          <w:color w:val="000000" w:themeColor="text1"/>
        </w:rPr>
      </w:pPr>
      <w:r w:rsidRPr="00831F51">
        <w:rPr>
          <w:rFonts w:ascii="Arial" w:hAnsi="Arial" w:cs="Arial"/>
          <w:color w:val="000000" w:themeColor="text1"/>
        </w:rPr>
        <w:t xml:space="preserve">A continuación, el Licenciado Ignacio Alfonso Rejón Cervantes, Secretario Técnico del Consejo, da lectura a la propuesta del orden del día para la Décima </w:t>
      </w:r>
      <w:r w:rsidR="00026A46">
        <w:rPr>
          <w:rFonts w:ascii="Arial" w:hAnsi="Arial" w:cs="Arial"/>
          <w:color w:val="000000" w:themeColor="text1"/>
        </w:rPr>
        <w:t>Cuarta</w:t>
      </w:r>
      <w:r w:rsidRPr="00831F51">
        <w:rPr>
          <w:rFonts w:ascii="Arial" w:hAnsi="Arial" w:cs="Arial"/>
          <w:color w:val="000000" w:themeColor="text1"/>
        </w:rPr>
        <w:t xml:space="preserve"> Sesión Extraordinaria del Consejo del Instituto de Justicia Alternativa del Estado, de </w:t>
      </w:r>
      <w:r w:rsidRPr="00831F51">
        <w:rPr>
          <w:rFonts w:ascii="Arial" w:hAnsi="Arial" w:cs="Arial"/>
          <w:color w:val="000000" w:themeColor="text1"/>
        </w:rPr>
        <w:lastRenderedPageBreak/>
        <w:t xml:space="preserve">fecha </w:t>
      </w:r>
      <w:r w:rsidR="00026A46">
        <w:rPr>
          <w:rFonts w:ascii="Arial" w:hAnsi="Arial" w:cs="Arial"/>
          <w:color w:val="000000" w:themeColor="text1"/>
        </w:rPr>
        <w:t>14</w:t>
      </w:r>
      <w:r w:rsidRPr="00831F51">
        <w:rPr>
          <w:rFonts w:ascii="Arial" w:hAnsi="Arial" w:cs="Arial"/>
          <w:color w:val="000000" w:themeColor="text1"/>
        </w:rPr>
        <w:t xml:space="preserve"> </w:t>
      </w:r>
      <w:r w:rsidR="00026A46">
        <w:rPr>
          <w:rFonts w:ascii="Arial" w:hAnsi="Arial" w:cs="Arial"/>
          <w:color w:val="000000" w:themeColor="text1"/>
        </w:rPr>
        <w:t>catorce</w:t>
      </w:r>
      <w:r w:rsidRPr="00831F51">
        <w:rPr>
          <w:rFonts w:ascii="Arial" w:hAnsi="Arial" w:cs="Arial"/>
          <w:color w:val="000000" w:themeColor="text1"/>
        </w:rPr>
        <w:t xml:space="preserve"> de ju</w:t>
      </w:r>
      <w:r w:rsidR="00026A46">
        <w:rPr>
          <w:rFonts w:ascii="Arial" w:hAnsi="Arial" w:cs="Arial"/>
          <w:color w:val="000000" w:themeColor="text1"/>
        </w:rPr>
        <w:t>l</w:t>
      </w:r>
      <w:r w:rsidRPr="00831F51">
        <w:rPr>
          <w:rFonts w:ascii="Arial" w:hAnsi="Arial" w:cs="Arial"/>
          <w:color w:val="000000" w:themeColor="text1"/>
        </w:rPr>
        <w:t xml:space="preserve">io de 2015 dos mil quince, mismo que se acompañó a la convocatoria y que consta de los siguientes puntos: </w:t>
      </w:r>
    </w:p>
    <w:p w:rsidR="000A42B8" w:rsidRPr="00831F51" w:rsidRDefault="000A42B8" w:rsidP="005F2B02">
      <w:pPr>
        <w:jc w:val="both"/>
        <w:rPr>
          <w:rFonts w:ascii="Arial" w:hAnsi="Arial" w:cs="Arial"/>
          <w:color w:val="000000" w:themeColor="text1"/>
        </w:rPr>
      </w:pPr>
    </w:p>
    <w:p w:rsidR="00026A46" w:rsidRPr="008224F0" w:rsidRDefault="00026A46" w:rsidP="00026A46">
      <w:pPr>
        <w:pStyle w:val="Sinespaciado"/>
        <w:numPr>
          <w:ilvl w:val="0"/>
          <w:numId w:val="6"/>
        </w:numPr>
        <w:spacing w:line="240" w:lineRule="atLeast"/>
        <w:jc w:val="both"/>
        <w:rPr>
          <w:rStyle w:val="nfasis"/>
          <w:rFonts w:ascii="Arial" w:eastAsia="Calibri" w:hAnsi="Arial" w:cs="Arial"/>
          <w:b w:val="0"/>
        </w:rPr>
      </w:pPr>
      <w:r w:rsidRPr="008224F0">
        <w:rPr>
          <w:rStyle w:val="nfasis"/>
          <w:rFonts w:ascii="Arial" w:eastAsia="Calibri" w:hAnsi="Arial" w:cs="Arial"/>
          <w:b w:val="0"/>
        </w:rPr>
        <w:t>Lista de asistencia y en su caso declaración de quórum.</w:t>
      </w:r>
    </w:p>
    <w:p w:rsidR="00026A46" w:rsidRPr="008224F0" w:rsidRDefault="00026A46" w:rsidP="00026A46">
      <w:pPr>
        <w:pStyle w:val="Sinespaciado"/>
        <w:spacing w:line="240" w:lineRule="atLeast"/>
        <w:ind w:left="720"/>
        <w:jc w:val="both"/>
        <w:rPr>
          <w:rStyle w:val="nfasis"/>
          <w:rFonts w:ascii="Arial" w:hAnsi="Arial" w:cs="Arial"/>
          <w:b w:val="0"/>
        </w:rPr>
      </w:pPr>
    </w:p>
    <w:p w:rsidR="00026A46" w:rsidRPr="008224F0" w:rsidRDefault="00026A46" w:rsidP="00026A46">
      <w:pPr>
        <w:pStyle w:val="Sinespaciado"/>
        <w:numPr>
          <w:ilvl w:val="0"/>
          <w:numId w:val="6"/>
        </w:numPr>
        <w:spacing w:line="240" w:lineRule="atLeast"/>
        <w:jc w:val="both"/>
        <w:rPr>
          <w:rStyle w:val="nfasis"/>
          <w:rFonts w:ascii="Arial" w:hAnsi="Arial" w:cs="Arial"/>
          <w:b w:val="0"/>
        </w:rPr>
      </w:pPr>
      <w:r w:rsidRPr="008224F0">
        <w:rPr>
          <w:rStyle w:val="nfasis"/>
          <w:rFonts w:ascii="Arial" w:hAnsi="Arial" w:cs="Arial"/>
          <w:b w:val="0"/>
        </w:rPr>
        <w:t>Lectura y aprobación del orden del día.</w:t>
      </w:r>
    </w:p>
    <w:p w:rsidR="00026A46" w:rsidRPr="008224F0" w:rsidRDefault="00026A46" w:rsidP="00026A46">
      <w:pPr>
        <w:pStyle w:val="Sinespaciado"/>
        <w:spacing w:line="240" w:lineRule="atLeast"/>
        <w:ind w:left="720"/>
        <w:jc w:val="both"/>
        <w:rPr>
          <w:rStyle w:val="nfasis"/>
          <w:rFonts w:ascii="Arial" w:hAnsi="Arial" w:cs="Arial"/>
          <w:b w:val="0"/>
        </w:rPr>
      </w:pPr>
    </w:p>
    <w:p w:rsidR="00026A46" w:rsidRPr="008224F0" w:rsidRDefault="00026A46" w:rsidP="00026A46">
      <w:pPr>
        <w:pStyle w:val="Sinespaciado"/>
        <w:numPr>
          <w:ilvl w:val="0"/>
          <w:numId w:val="6"/>
        </w:numPr>
        <w:spacing w:line="240" w:lineRule="atLeast"/>
        <w:jc w:val="both"/>
        <w:rPr>
          <w:rFonts w:ascii="Arial" w:hAnsi="Arial" w:cs="Arial"/>
          <w:bCs/>
        </w:rPr>
      </w:pPr>
      <w:r w:rsidRPr="008224F0">
        <w:rPr>
          <w:rStyle w:val="nfasis"/>
          <w:rFonts w:ascii="Arial" w:hAnsi="Arial" w:cs="Arial"/>
          <w:b w:val="0"/>
        </w:rPr>
        <w:t xml:space="preserve">Lectura y aprobación del acta de la Décimo </w:t>
      </w:r>
      <w:r w:rsidR="00EA7784">
        <w:rPr>
          <w:rStyle w:val="nfasis"/>
          <w:rFonts w:ascii="Arial" w:hAnsi="Arial" w:cs="Arial"/>
          <w:b w:val="0"/>
        </w:rPr>
        <w:t>Tercera</w:t>
      </w:r>
      <w:r w:rsidRPr="008224F0">
        <w:rPr>
          <w:rStyle w:val="nfasis"/>
          <w:rFonts w:ascii="Arial" w:hAnsi="Arial" w:cs="Arial"/>
          <w:b w:val="0"/>
        </w:rPr>
        <w:t xml:space="preserve"> Sesión Extraordinaria del </w:t>
      </w:r>
      <w:r w:rsidRPr="008224F0">
        <w:rPr>
          <w:rFonts w:ascii="Arial" w:hAnsi="Arial" w:cs="Arial"/>
        </w:rPr>
        <w:t>Consejo del Instituto de Justicia Alternativa del Estado, celebrada el 30</w:t>
      </w:r>
      <w:r w:rsidRPr="008224F0">
        <w:rPr>
          <w:rFonts w:ascii="Arial" w:hAnsi="Arial" w:cs="Arial"/>
          <w:bCs/>
        </w:rPr>
        <w:t xml:space="preserve"> de junio del año 2015.</w:t>
      </w:r>
    </w:p>
    <w:p w:rsidR="00026A46" w:rsidRPr="008224F0" w:rsidRDefault="00026A46" w:rsidP="00026A46">
      <w:pPr>
        <w:pStyle w:val="Prrafodelista"/>
        <w:spacing w:after="0"/>
        <w:rPr>
          <w:rFonts w:ascii="Arial" w:hAnsi="Arial" w:cs="Arial"/>
          <w:bCs/>
          <w:sz w:val="24"/>
          <w:szCs w:val="24"/>
        </w:rPr>
      </w:pPr>
    </w:p>
    <w:p w:rsidR="00026A46" w:rsidRPr="008224F0" w:rsidRDefault="00026A46" w:rsidP="00026A46">
      <w:pPr>
        <w:pStyle w:val="Sinespaciado"/>
        <w:numPr>
          <w:ilvl w:val="0"/>
          <w:numId w:val="6"/>
        </w:numPr>
        <w:spacing w:line="240" w:lineRule="atLeast"/>
        <w:jc w:val="both"/>
        <w:rPr>
          <w:rFonts w:ascii="Arial" w:hAnsi="Arial" w:cs="Arial"/>
          <w:bCs/>
        </w:rPr>
      </w:pPr>
      <w:r w:rsidRPr="008224F0">
        <w:rPr>
          <w:rFonts w:ascii="Arial" w:hAnsi="Arial" w:cs="Arial"/>
          <w:bCs/>
        </w:rPr>
        <w:t>Nombramiento del Director de Métodos Alternos de Solución de Conflictos y Validación.</w:t>
      </w:r>
    </w:p>
    <w:p w:rsidR="00026A46" w:rsidRPr="00EC234F" w:rsidRDefault="00026A46" w:rsidP="00026A46">
      <w:pPr>
        <w:pStyle w:val="Sinespaciado"/>
        <w:spacing w:line="240" w:lineRule="atLeast"/>
        <w:ind w:left="720"/>
        <w:jc w:val="both"/>
        <w:rPr>
          <w:rStyle w:val="nfasis"/>
          <w:rFonts w:ascii="Arial" w:hAnsi="Arial" w:cs="Arial"/>
          <w:b w:val="0"/>
          <w:sz w:val="22"/>
          <w:szCs w:val="22"/>
        </w:rPr>
      </w:pPr>
    </w:p>
    <w:p w:rsidR="00202EAF" w:rsidRPr="00831F51" w:rsidRDefault="00202EAF" w:rsidP="005F2B02">
      <w:pPr>
        <w:pStyle w:val="Normal1"/>
        <w:jc w:val="both"/>
        <w:rPr>
          <w:color w:val="000000" w:themeColor="text1"/>
        </w:rPr>
      </w:pPr>
      <w:r w:rsidRPr="00831F51">
        <w:rPr>
          <w:color w:val="000000" w:themeColor="text1"/>
        </w:rPr>
        <w:t>Acto seguido, el Secretario Técnico pregunta,</w:t>
      </w:r>
      <w:r w:rsidRPr="00831F51">
        <w:rPr>
          <w:rFonts w:eastAsia="Arial"/>
          <w:color w:val="000000" w:themeColor="text1"/>
        </w:rPr>
        <w:t xml:space="preserve"> </w:t>
      </w:r>
      <w:r w:rsidRPr="00831F51">
        <w:rPr>
          <w:color w:val="000000" w:themeColor="text1"/>
        </w:rPr>
        <w:t>si en votación económica se</w:t>
      </w:r>
      <w:r w:rsidRPr="00831F51">
        <w:rPr>
          <w:rFonts w:eastAsia="Arial"/>
          <w:color w:val="000000" w:themeColor="text1"/>
        </w:rPr>
        <w:t xml:space="preserve"> </w:t>
      </w:r>
      <w:r w:rsidRPr="00831F51">
        <w:rPr>
          <w:color w:val="000000" w:themeColor="text1"/>
        </w:rPr>
        <w:t>aprueba</w:t>
      </w:r>
      <w:r w:rsidRPr="00831F51">
        <w:rPr>
          <w:rFonts w:eastAsia="Arial"/>
          <w:color w:val="000000" w:themeColor="text1"/>
        </w:rPr>
        <w:t xml:space="preserve"> el </w:t>
      </w:r>
      <w:r w:rsidRPr="00831F51">
        <w:rPr>
          <w:color w:val="000000" w:themeColor="text1"/>
        </w:rPr>
        <w:t>orden</w:t>
      </w:r>
      <w:r w:rsidRPr="00831F51">
        <w:rPr>
          <w:rFonts w:eastAsia="Arial"/>
          <w:color w:val="000000" w:themeColor="text1"/>
        </w:rPr>
        <w:t xml:space="preserve"> </w:t>
      </w:r>
      <w:r w:rsidRPr="00831F51">
        <w:rPr>
          <w:color w:val="000000" w:themeColor="text1"/>
        </w:rPr>
        <w:t>del</w:t>
      </w:r>
      <w:r w:rsidRPr="00831F51">
        <w:rPr>
          <w:rFonts w:eastAsia="Arial"/>
          <w:color w:val="000000" w:themeColor="text1"/>
        </w:rPr>
        <w:t xml:space="preserve"> </w:t>
      </w:r>
      <w:r w:rsidRPr="00831F51">
        <w:rPr>
          <w:color w:val="000000" w:themeColor="text1"/>
        </w:rPr>
        <w:t>día</w:t>
      </w:r>
      <w:r w:rsidRPr="00831F51">
        <w:rPr>
          <w:rFonts w:eastAsia="Arial"/>
          <w:color w:val="000000" w:themeColor="text1"/>
        </w:rPr>
        <w:t xml:space="preserve"> para esta sesión</w:t>
      </w:r>
      <w:r w:rsidR="00C4687B" w:rsidRPr="00831F51">
        <w:rPr>
          <w:color w:val="000000" w:themeColor="text1"/>
        </w:rPr>
        <w:t xml:space="preserve"> en los términos expuestos</w:t>
      </w:r>
      <w:r w:rsidRPr="00831F51">
        <w:rPr>
          <w:rFonts w:eastAsia="Arial"/>
          <w:color w:val="000000" w:themeColor="text1"/>
        </w:rPr>
        <w:t xml:space="preserve">; propuesta </w:t>
      </w:r>
      <w:r w:rsidRPr="00831F51">
        <w:rPr>
          <w:color w:val="000000" w:themeColor="text1"/>
        </w:rPr>
        <w:t>que</w:t>
      </w:r>
      <w:r w:rsidRPr="00831F51">
        <w:rPr>
          <w:rFonts w:eastAsia="Arial"/>
          <w:color w:val="000000" w:themeColor="text1"/>
        </w:rPr>
        <w:t xml:space="preserve"> </w:t>
      </w:r>
      <w:r w:rsidRPr="00831F51">
        <w:rPr>
          <w:color w:val="000000" w:themeColor="text1"/>
        </w:rPr>
        <w:t>es</w:t>
      </w:r>
      <w:r w:rsidRPr="00831F51">
        <w:rPr>
          <w:rFonts w:eastAsia="Arial"/>
          <w:color w:val="000000" w:themeColor="text1"/>
        </w:rPr>
        <w:t xml:space="preserve"> </w:t>
      </w:r>
      <w:r w:rsidRPr="00831F51">
        <w:rPr>
          <w:color w:val="000000" w:themeColor="text1"/>
        </w:rPr>
        <w:t>aprobada</w:t>
      </w:r>
      <w:r w:rsidRPr="00831F51">
        <w:rPr>
          <w:rFonts w:eastAsia="Arial"/>
          <w:color w:val="000000" w:themeColor="text1"/>
        </w:rPr>
        <w:t xml:space="preserve"> </w:t>
      </w:r>
      <w:r w:rsidRPr="00831F51">
        <w:rPr>
          <w:color w:val="000000" w:themeColor="text1"/>
        </w:rPr>
        <w:t>por</w:t>
      </w:r>
      <w:r w:rsidRPr="00831F51">
        <w:rPr>
          <w:rFonts w:eastAsia="Arial"/>
          <w:color w:val="000000" w:themeColor="text1"/>
        </w:rPr>
        <w:t xml:space="preserve"> </w:t>
      </w:r>
      <w:r w:rsidRPr="00831F51">
        <w:rPr>
          <w:color w:val="000000" w:themeColor="text1"/>
        </w:rPr>
        <w:t>unanimidad</w:t>
      </w:r>
      <w:r w:rsidRPr="00831F51">
        <w:rPr>
          <w:rFonts w:eastAsia="Arial"/>
          <w:color w:val="000000" w:themeColor="text1"/>
        </w:rPr>
        <w:t xml:space="preserve"> </w:t>
      </w:r>
      <w:r w:rsidRPr="00831F51">
        <w:rPr>
          <w:color w:val="000000" w:themeColor="text1"/>
        </w:rPr>
        <w:t>por</w:t>
      </w:r>
      <w:r w:rsidRPr="00831F51">
        <w:rPr>
          <w:rFonts w:eastAsia="Arial"/>
          <w:color w:val="000000" w:themeColor="text1"/>
        </w:rPr>
        <w:t xml:space="preserve"> </w:t>
      </w:r>
      <w:r w:rsidRPr="00831F51">
        <w:rPr>
          <w:color w:val="000000" w:themeColor="text1"/>
        </w:rPr>
        <w:t>el</w:t>
      </w:r>
      <w:r w:rsidRPr="00831F51">
        <w:rPr>
          <w:rFonts w:eastAsia="Arial"/>
          <w:color w:val="000000" w:themeColor="text1"/>
        </w:rPr>
        <w:t xml:space="preserve"> </w:t>
      </w:r>
      <w:r w:rsidRPr="00831F51">
        <w:rPr>
          <w:color w:val="000000" w:themeColor="text1"/>
        </w:rPr>
        <w:t>Pleno</w:t>
      </w:r>
      <w:r w:rsidRPr="00831F51">
        <w:rPr>
          <w:rFonts w:eastAsia="Arial"/>
          <w:color w:val="000000" w:themeColor="text1"/>
        </w:rPr>
        <w:t xml:space="preserve"> </w:t>
      </w:r>
      <w:r w:rsidRPr="00831F51">
        <w:rPr>
          <w:color w:val="000000" w:themeColor="text1"/>
        </w:rPr>
        <w:t>del</w:t>
      </w:r>
      <w:r w:rsidRPr="00831F51">
        <w:rPr>
          <w:rFonts w:eastAsia="Arial"/>
          <w:color w:val="000000" w:themeColor="text1"/>
        </w:rPr>
        <w:t xml:space="preserve"> </w:t>
      </w:r>
      <w:r w:rsidRPr="00831F51">
        <w:rPr>
          <w:color w:val="000000" w:themeColor="text1"/>
        </w:rPr>
        <w:t>Consejo</w:t>
      </w:r>
      <w:r w:rsidRPr="00831F51">
        <w:rPr>
          <w:rFonts w:eastAsia="Arial"/>
          <w:color w:val="000000" w:themeColor="text1"/>
        </w:rPr>
        <w:t xml:space="preserve"> </w:t>
      </w:r>
      <w:r w:rsidRPr="00831F51">
        <w:rPr>
          <w:color w:val="000000" w:themeColor="text1"/>
        </w:rPr>
        <w:t>del</w:t>
      </w:r>
      <w:r w:rsidRPr="00831F51">
        <w:rPr>
          <w:rFonts w:eastAsia="Arial"/>
          <w:color w:val="000000" w:themeColor="text1"/>
        </w:rPr>
        <w:t xml:space="preserve"> </w:t>
      </w:r>
      <w:r w:rsidRPr="00831F51">
        <w:rPr>
          <w:color w:val="000000" w:themeColor="text1"/>
        </w:rPr>
        <w:t>Instituto</w:t>
      </w:r>
      <w:r w:rsidRPr="00831F51">
        <w:rPr>
          <w:rFonts w:eastAsia="Arial"/>
          <w:color w:val="000000" w:themeColor="text1"/>
        </w:rPr>
        <w:t xml:space="preserve"> </w:t>
      </w:r>
      <w:r w:rsidRPr="00831F51">
        <w:rPr>
          <w:color w:val="000000" w:themeColor="text1"/>
        </w:rPr>
        <w:t>de</w:t>
      </w:r>
      <w:r w:rsidRPr="00831F51">
        <w:rPr>
          <w:rFonts w:eastAsia="Arial"/>
          <w:color w:val="000000" w:themeColor="text1"/>
        </w:rPr>
        <w:t xml:space="preserve"> </w:t>
      </w:r>
      <w:r w:rsidRPr="00831F51">
        <w:rPr>
          <w:color w:val="000000" w:themeColor="text1"/>
        </w:rPr>
        <w:t>Justicia</w:t>
      </w:r>
      <w:r w:rsidRPr="00831F51">
        <w:rPr>
          <w:rFonts w:eastAsia="Arial"/>
          <w:color w:val="000000" w:themeColor="text1"/>
        </w:rPr>
        <w:t xml:space="preserve"> </w:t>
      </w:r>
      <w:r w:rsidRPr="00831F51">
        <w:rPr>
          <w:color w:val="000000" w:themeColor="text1"/>
        </w:rPr>
        <w:t>Alternativa</w:t>
      </w:r>
      <w:r w:rsidRPr="00831F51">
        <w:rPr>
          <w:rFonts w:eastAsia="Arial"/>
          <w:color w:val="000000" w:themeColor="text1"/>
        </w:rPr>
        <w:t xml:space="preserve"> </w:t>
      </w:r>
      <w:r w:rsidRPr="00831F51">
        <w:rPr>
          <w:color w:val="000000" w:themeColor="text1"/>
        </w:rPr>
        <w:t>del Estado</w:t>
      </w:r>
      <w:r w:rsidRPr="00831F51">
        <w:rPr>
          <w:rFonts w:eastAsia="Arial"/>
          <w:color w:val="000000" w:themeColor="text1"/>
        </w:rPr>
        <w:t xml:space="preserve"> </w:t>
      </w:r>
      <w:r w:rsidRPr="00831F51">
        <w:rPr>
          <w:color w:val="000000" w:themeColor="text1"/>
        </w:rPr>
        <w:t>en</w:t>
      </w:r>
      <w:r w:rsidRPr="00831F51">
        <w:rPr>
          <w:rFonts w:eastAsia="Arial"/>
          <w:color w:val="000000" w:themeColor="text1"/>
        </w:rPr>
        <w:t xml:space="preserve"> </w:t>
      </w:r>
      <w:r w:rsidRPr="00831F51">
        <w:rPr>
          <w:color w:val="000000" w:themeColor="text1"/>
        </w:rPr>
        <w:t>los</w:t>
      </w:r>
      <w:r w:rsidRPr="00831F51">
        <w:rPr>
          <w:rFonts w:eastAsia="Arial"/>
          <w:color w:val="000000" w:themeColor="text1"/>
        </w:rPr>
        <w:t xml:space="preserve"> </w:t>
      </w:r>
      <w:r w:rsidRPr="00831F51">
        <w:rPr>
          <w:color w:val="000000" w:themeColor="text1"/>
        </w:rPr>
        <w:t>siguientes</w:t>
      </w:r>
      <w:r w:rsidRPr="00831F51">
        <w:rPr>
          <w:rFonts w:eastAsia="Arial"/>
          <w:color w:val="000000" w:themeColor="text1"/>
        </w:rPr>
        <w:t xml:space="preserve"> </w:t>
      </w:r>
      <w:r w:rsidRPr="00831F51">
        <w:rPr>
          <w:color w:val="000000" w:themeColor="text1"/>
        </w:rPr>
        <w:t>términos:</w:t>
      </w:r>
    </w:p>
    <w:p w:rsidR="00202EAF" w:rsidRPr="00831F51" w:rsidRDefault="00202EAF" w:rsidP="005F2B02">
      <w:pPr>
        <w:pStyle w:val="Normal1"/>
        <w:jc w:val="both"/>
        <w:rPr>
          <w:color w:val="000000" w:themeColor="text1"/>
        </w:rPr>
      </w:pPr>
    </w:p>
    <w:p w:rsidR="00202EAF" w:rsidRPr="00831F51" w:rsidRDefault="00202EAF" w:rsidP="005F2B02">
      <w:pPr>
        <w:pStyle w:val="Normal1"/>
        <w:jc w:val="both"/>
        <w:rPr>
          <w:b/>
          <w:color w:val="000000" w:themeColor="text1"/>
        </w:rPr>
      </w:pPr>
    </w:p>
    <w:p w:rsidR="00202EAF" w:rsidRDefault="00202EAF" w:rsidP="005F2B02">
      <w:pPr>
        <w:pStyle w:val="Normal1"/>
        <w:jc w:val="both"/>
        <w:rPr>
          <w:b/>
          <w:color w:val="000000" w:themeColor="text1"/>
        </w:rPr>
      </w:pPr>
      <w:r w:rsidRPr="00831F51">
        <w:rPr>
          <w:b/>
          <w:color w:val="000000" w:themeColor="text1"/>
        </w:rPr>
        <w:t>SE</w:t>
      </w:r>
      <w:r w:rsidRPr="00831F51">
        <w:rPr>
          <w:rFonts w:eastAsia="Arial"/>
          <w:b/>
          <w:color w:val="000000" w:themeColor="text1"/>
        </w:rPr>
        <w:t xml:space="preserve"> </w:t>
      </w:r>
      <w:r w:rsidRPr="00831F51">
        <w:rPr>
          <w:b/>
          <w:color w:val="000000" w:themeColor="text1"/>
        </w:rPr>
        <w:t>APRUEBA</w:t>
      </w:r>
      <w:r w:rsidRPr="00831F51">
        <w:rPr>
          <w:rFonts w:eastAsia="Arial"/>
          <w:b/>
          <w:color w:val="000000" w:themeColor="text1"/>
        </w:rPr>
        <w:t xml:space="preserve"> </w:t>
      </w:r>
      <w:r w:rsidRPr="00831F51">
        <w:rPr>
          <w:b/>
          <w:color w:val="000000" w:themeColor="text1"/>
        </w:rPr>
        <w:t>EL</w:t>
      </w:r>
      <w:r w:rsidRPr="00831F51">
        <w:rPr>
          <w:rFonts w:eastAsia="Arial"/>
          <w:b/>
          <w:color w:val="000000" w:themeColor="text1"/>
        </w:rPr>
        <w:t xml:space="preserve"> </w:t>
      </w:r>
      <w:r w:rsidRPr="00831F51">
        <w:rPr>
          <w:b/>
          <w:color w:val="000000" w:themeColor="text1"/>
        </w:rPr>
        <w:t>ORDEN</w:t>
      </w:r>
      <w:r w:rsidRPr="00831F51">
        <w:rPr>
          <w:rFonts w:eastAsia="Arial"/>
          <w:b/>
          <w:color w:val="000000" w:themeColor="text1"/>
        </w:rPr>
        <w:t xml:space="preserve"> </w:t>
      </w:r>
      <w:r w:rsidRPr="00831F51">
        <w:rPr>
          <w:b/>
          <w:color w:val="000000" w:themeColor="text1"/>
        </w:rPr>
        <w:t>DEL</w:t>
      </w:r>
      <w:r w:rsidRPr="00831F51">
        <w:rPr>
          <w:rFonts w:eastAsia="Arial"/>
          <w:b/>
          <w:color w:val="000000" w:themeColor="text1"/>
        </w:rPr>
        <w:t xml:space="preserve"> </w:t>
      </w:r>
      <w:r w:rsidRPr="00831F51">
        <w:rPr>
          <w:b/>
          <w:color w:val="000000" w:themeColor="text1"/>
        </w:rPr>
        <w:t>DÍA</w:t>
      </w:r>
      <w:r w:rsidRPr="00831F51">
        <w:rPr>
          <w:rFonts w:eastAsia="Arial"/>
          <w:b/>
          <w:color w:val="000000" w:themeColor="text1"/>
        </w:rPr>
        <w:t xml:space="preserve"> </w:t>
      </w:r>
      <w:r w:rsidRPr="00831F51">
        <w:rPr>
          <w:b/>
          <w:color w:val="000000" w:themeColor="text1"/>
        </w:rPr>
        <w:t>PARA</w:t>
      </w:r>
      <w:r w:rsidRPr="00831F51">
        <w:rPr>
          <w:rFonts w:eastAsia="Arial"/>
          <w:b/>
          <w:color w:val="000000" w:themeColor="text1"/>
        </w:rPr>
        <w:t xml:space="preserve"> LA DÉCIMA </w:t>
      </w:r>
      <w:r w:rsidR="008224F0">
        <w:rPr>
          <w:rFonts w:eastAsia="Arial"/>
          <w:b/>
          <w:color w:val="000000" w:themeColor="text1"/>
        </w:rPr>
        <w:t>CUARTA</w:t>
      </w:r>
      <w:r w:rsidRPr="00831F51">
        <w:rPr>
          <w:rFonts w:eastAsia="Arial"/>
          <w:b/>
          <w:color w:val="000000" w:themeColor="text1"/>
        </w:rPr>
        <w:t xml:space="preserve"> </w:t>
      </w:r>
      <w:r w:rsidRPr="00831F51">
        <w:rPr>
          <w:b/>
          <w:color w:val="000000" w:themeColor="text1"/>
        </w:rPr>
        <w:t>SESIÓN</w:t>
      </w:r>
      <w:r w:rsidRPr="00831F51">
        <w:rPr>
          <w:rFonts w:eastAsia="Arial"/>
          <w:b/>
          <w:color w:val="000000" w:themeColor="text1"/>
        </w:rPr>
        <w:t xml:space="preserve"> EXTRAORDINARIA </w:t>
      </w:r>
      <w:r w:rsidRPr="00831F51">
        <w:rPr>
          <w:b/>
          <w:color w:val="000000" w:themeColor="text1"/>
        </w:rPr>
        <w:t>DEL</w:t>
      </w:r>
      <w:r w:rsidRPr="00831F51">
        <w:rPr>
          <w:rFonts w:eastAsia="Arial"/>
          <w:b/>
          <w:color w:val="000000" w:themeColor="text1"/>
        </w:rPr>
        <w:t xml:space="preserve"> </w:t>
      </w:r>
      <w:r w:rsidRPr="00831F51">
        <w:rPr>
          <w:b/>
          <w:color w:val="000000" w:themeColor="text1"/>
        </w:rPr>
        <w:t>CONSEJO</w:t>
      </w:r>
      <w:r w:rsidRPr="00831F51">
        <w:rPr>
          <w:rFonts w:eastAsia="Arial"/>
          <w:b/>
          <w:color w:val="000000" w:themeColor="text1"/>
        </w:rPr>
        <w:t xml:space="preserve"> </w:t>
      </w:r>
      <w:r w:rsidRPr="00831F51">
        <w:rPr>
          <w:b/>
          <w:color w:val="000000" w:themeColor="text1"/>
        </w:rPr>
        <w:t>DEL</w:t>
      </w:r>
      <w:r w:rsidRPr="00831F51">
        <w:rPr>
          <w:rFonts w:eastAsia="Arial"/>
          <w:b/>
          <w:color w:val="000000" w:themeColor="text1"/>
        </w:rPr>
        <w:t xml:space="preserve"> </w:t>
      </w:r>
      <w:r w:rsidRPr="00831F51">
        <w:rPr>
          <w:b/>
          <w:color w:val="000000" w:themeColor="text1"/>
        </w:rPr>
        <w:t>INSTITUTO</w:t>
      </w:r>
      <w:r w:rsidRPr="00831F51">
        <w:rPr>
          <w:rFonts w:eastAsia="Arial"/>
          <w:b/>
          <w:color w:val="000000" w:themeColor="text1"/>
        </w:rPr>
        <w:t xml:space="preserve"> </w:t>
      </w:r>
      <w:r w:rsidRPr="00831F51">
        <w:rPr>
          <w:b/>
          <w:color w:val="000000" w:themeColor="text1"/>
        </w:rPr>
        <w:t>DE</w:t>
      </w:r>
      <w:r w:rsidRPr="00831F51">
        <w:rPr>
          <w:rFonts w:eastAsia="Arial"/>
          <w:b/>
          <w:color w:val="000000" w:themeColor="text1"/>
        </w:rPr>
        <w:t xml:space="preserve"> </w:t>
      </w:r>
      <w:r w:rsidRPr="00831F51">
        <w:rPr>
          <w:b/>
          <w:color w:val="000000" w:themeColor="text1"/>
        </w:rPr>
        <w:t>JUSTICIA</w:t>
      </w:r>
      <w:r w:rsidRPr="00831F51">
        <w:rPr>
          <w:rFonts w:eastAsia="Arial"/>
          <w:b/>
          <w:color w:val="000000" w:themeColor="text1"/>
        </w:rPr>
        <w:t xml:space="preserve"> </w:t>
      </w:r>
      <w:r w:rsidRPr="00831F51">
        <w:rPr>
          <w:b/>
          <w:color w:val="000000" w:themeColor="text1"/>
        </w:rPr>
        <w:t>ALTERNATIVA</w:t>
      </w:r>
      <w:r w:rsidRPr="00831F51">
        <w:rPr>
          <w:rFonts w:eastAsia="Arial"/>
          <w:b/>
          <w:color w:val="000000" w:themeColor="text1"/>
        </w:rPr>
        <w:t xml:space="preserve"> </w:t>
      </w:r>
      <w:r w:rsidRPr="00831F51">
        <w:rPr>
          <w:b/>
          <w:color w:val="000000" w:themeColor="text1"/>
        </w:rPr>
        <w:t>DEL</w:t>
      </w:r>
      <w:r w:rsidRPr="00831F51">
        <w:rPr>
          <w:rFonts w:eastAsia="Arial"/>
          <w:b/>
          <w:color w:val="000000" w:themeColor="text1"/>
        </w:rPr>
        <w:t xml:space="preserve"> </w:t>
      </w:r>
      <w:r w:rsidRPr="00831F51">
        <w:rPr>
          <w:b/>
          <w:color w:val="000000" w:themeColor="text1"/>
        </w:rPr>
        <w:t>ESTADO</w:t>
      </w:r>
      <w:r w:rsidRPr="00831F51">
        <w:rPr>
          <w:rFonts w:eastAsia="Arial"/>
          <w:b/>
          <w:color w:val="000000" w:themeColor="text1"/>
        </w:rPr>
        <w:t xml:space="preserve"> </w:t>
      </w:r>
      <w:r w:rsidRPr="00831F51">
        <w:rPr>
          <w:b/>
          <w:color w:val="000000" w:themeColor="text1"/>
        </w:rPr>
        <w:t>DE</w:t>
      </w:r>
      <w:r w:rsidRPr="00831F51">
        <w:rPr>
          <w:rFonts w:eastAsia="Arial"/>
          <w:b/>
          <w:color w:val="000000" w:themeColor="text1"/>
        </w:rPr>
        <w:t xml:space="preserve"> </w:t>
      </w:r>
      <w:r w:rsidRPr="00831F51">
        <w:rPr>
          <w:b/>
          <w:color w:val="000000" w:themeColor="text1"/>
        </w:rPr>
        <w:t>JALISCO,</w:t>
      </w:r>
      <w:r w:rsidRPr="00831F51">
        <w:rPr>
          <w:rFonts w:eastAsia="Arial"/>
          <w:b/>
          <w:color w:val="000000" w:themeColor="text1"/>
        </w:rPr>
        <w:t xml:space="preserve"> </w:t>
      </w:r>
      <w:r w:rsidRPr="00831F51">
        <w:rPr>
          <w:b/>
          <w:color w:val="000000" w:themeColor="text1"/>
        </w:rPr>
        <w:t>DE</w:t>
      </w:r>
      <w:r w:rsidRPr="00831F51">
        <w:rPr>
          <w:rFonts w:eastAsia="Arial"/>
          <w:b/>
          <w:color w:val="000000" w:themeColor="text1"/>
        </w:rPr>
        <w:t xml:space="preserve"> </w:t>
      </w:r>
      <w:r w:rsidRPr="00831F51">
        <w:rPr>
          <w:b/>
          <w:color w:val="000000" w:themeColor="text1"/>
        </w:rPr>
        <w:t>FECHA</w:t>
      </w:r>
      <w:r w:rsidRPr="00831F51">
        <w:rPr>
          <w:rFonts w:eastAsia="Arial"/>
          <w:b/>
          <w:color w:val="000000" w:themeColor="text1"/>
        </w:rPr>
        <w:t xml:space="preserve"> </w:t>
      </w:r>
      <w:r w:rsidR="008224F0">
        <w:rPr>
          <w:rFonts w:eastAsia="Arial"/>
          <w:b/>
          <w:color w:val="000000" w:themeColor="text1"/>
        </w:rPr>
        <w:t>14</w:t>
      </w:r>
      <w:r w:rsidRPr="00831F51">
        <w:rPr>
          <w:rFonts w:eastAsia="Arial"/>
          <w:b/>
          <w:color w:val="000000" w:themeColor="text1"/>
        </w:rPr>
        <w:t xml:space="preserve"> </w:t>
      </w:r>
      <w:r w:rsidR="008224F0">
        <w:rPr>
          <w:rFonts w:eastAsia="Arial"/>
          <w:b/>
          <w:color w:val="000000" w:themeColor="text1"/>
        </w:rPr>
        <w:t>CATORCE</w:t>
      </w:r>
      <w:r w:rsidRPr="00831F51">
        <w:rPr>
          <w:rFonts w:eastAsia="Arial"/>
          <w:b/>
          <w:color w:val="000000" w:themeColor="text1"/>
        </w:rPr>
        <w:t xml:space="preserve"> DE JU</w:t>
      </w:r>
      <w:r w:rsidR="008224F0">
        <w:rPr>
          <w:rFonts w:eastAsia="Arial"/>
          <w:b/>
          <w:color w:val="000000" w:themeColor="text1"/>
        </w:rPr>
        <w:t>L</w:t>
      </w:r>
      <w:r w:rsidRPr="00831F51">
        <w:rPr>
          <w:rFonts w:eastAsia="Arial"/>
          <w:b/>
          <w:color w:val="000000" w:themeColor="text1"/>
        </w:rPr>
        <w:t xml:space="preserve">IO </w:t>
      </w:r>
      <w:r w:rsidRPr="00831F51">
        <w:rPr>
          <w:b/>
          <w:color w:val="000000" w:themeColor="text1"/>
        </w:rPr>
        <w:t>DE</w:t>
      </w:r>
      <w:r w:rsidRPr="00831F51">
        <w:rPr>
          <w:rFonts w:eastAsia="Arial"/>
          <w:b/>
          <w:color w:val="000000" w:themeColor="text1"/>
        </w:rPr>
        <w:t xml:space="preserve"> </w:t>
      </w:r>
      <w:r w:rsidRPr="00831F51">
        <w:rPr>
          <w:b/>
          <w:color w:val="000000" w:themeColor="text1"/>
        </w:rPr>
        <w:t>2015 DOS MIL QUINCE, EN LOS TÉRMINOS REFERIDOS</w:t>
      </w:r>
      <w:r w:rsidR="00A907E7" w:rsidRPr="00831F51">
        <w:rPr>
          <w:b/>
          <w:color w:val="000000" w:themeColor="text1"/>
        </w:rPr>
        <w:t xml:space="preserve"> CON ANTERIORIDAD</w:t>
      </w:r>
      <w:r w:rsidRPr="00831F51">
        <w:rPr>
          <w:b/>
          <w:color w:val="000000" w:themeColor="text1"/>
        </w:rPr>
        <w:t>:</w:t>
      </w:r>
    </w:p>
    <w:p w:rsidR="008224F0" w:rsidRPr="00831F51" w:rsidRDefault="008224F0" w:rsidP="005F2B02">
      <w:pPr>
        <w:pStyle w:val="Normal1"/>
        <w:jc w:val="both"/>
        <w:rPr>
          <w:b/>
          <w:color w:val="000000" w:themeColor="text1"/>
        </w:rPr>
      </w:pPr>
    </w:p>
    <w:p w:rsidR="00202EAF" w:rsidRPr="00831F51" w:rsidRDefault="00202EAF" w:rsidP="005F2B02">
      <w:pPr>
        <w:pStyle w:val="Sinespaciado"/>
        <w:jc w:val="both"/>
        <w:rPr>
          <w:rFonts w:ascii="Arial" w:hAnsi="Arial" w:cs="Arial"/>
          <w:color w:val="000000" w:themeColor="text1"/>
        </w:rPr>
      </w:pPr>
      <w:r w:rsidRPr="00831F51">
        <w:rPr>
          <w:rFonts w:ascii="Arial" w:hAnsi="Arial" w:cs="Arial"/>
          <w:color w:val="000000" w:themeColor="text1"/>
        </w:rPr>
        <w:t>Toda vez que se han desahogado los puntos I (primero) y II (segundo) del orden del día aprobado, se continúa con el punto III (tercero).</w:t>
      </w:r>
    </w:p>
    <w:p w:rsidR="00202EAF" w:rsidRPr="00831F51" w:rsidRDefault="00202EAF" w:rsidP="005F2B02">
      <w:pPr>
        <w:pStyle w:val="Sinespaciado"/>
        <w:jc w:val="both"/>
        <w:rPr>
          <w:rFonts w:ascii="Arial" w:hAnsi="Arial" w:cs="Arial"/>
          <w:color w:val="000000" w:themeColor="text1"/>
        </w:rPr>
      </w:pPr>
    </w:p>
    <w:p w:rsidR="00202EAF" w:rsidRPr="00831F51" w:rsidRDefault="00202EAF" w:rsidP="005F2B02">
      <w:pPr>
        <w:pStyle w:val="Sinespaciado"/>
        <w:numPr>
          <w:ilvl w:val="0"/>
          <w:numId w:val="3"/>
        </w:numPr>
        <w:jc w:val="both"/>
        <w:rPr>
          <w:rFonts w:ascii="Arial" w:hAnsi="Arial" w:cs="Arial"/>
          <w:b/>
          <w:color w:val="000000" w:themeColor="text1"/>
          <w:lang w:val="es-MX"/>
        </w:rPr>
      </w:pPr>
      <w:r w:rsidRPr="00831F51">
        <w:rPr>
          <w:rFonts w:ascii="Arial" w:hAnsi="Arial" w:cs="Arial"/>
          <w:b/>
          <w:color w:val="000000" w:themeColor="text1"/>
          <w:lang w:val="es-MX"/>
        </w:rPr>
        <w:t xml:space="preserve">LECTURA Y APROBACIÓN DEL ACTA DE LA DÉCIMO </w:t>
      </w:r>
      <w:r w:rsidR="008224F0">
        <w:rPr>
          <w:rFonts w:ascii="Arial" w:hAnsi="Arial" w:cs="Arial"/>
          <w:b/>
          <w:color w:val="000000" w:themeColor="text1"/>
          <w:lang w:val="es-MX"/>
        </w:rPr>
        <w:t>TERCERA</w:t>
      </w:r>
      <w:r w:rsidR="00A907E7" w:rsidRPr="00831F51">
        <w:rPr>
          <w:rFonts w:ascii="Arial" w:hAnsi="Arial" w:cs="Arial"/>
          <w:b/>
          <w:color w:val="000000" w:themeColor="text1"/>
          <w:lang w:val="es-MX"/>
        </w:rPr>
        <w:t xml:space="preserve"> </w:t>
      </w:r>
      <w:r w:rsidRPr="00831F51">
        <w:rPr>
          <w:rFonts w:ascii="Arial" w:hAnsi="Arial" w:cs="Arial"/>
          <w:b/>
          <w:color w:val="000000" w:themeColor="text1"/>
          <w:lang w:val="es-MX"/>
        </w:rPr>
        <w:t xml:space="preserve">SESIÓN EXTRAORDINARIA DEL CONSEJO DEL INSTITUTO DE JUSTICIA ALTERNATIVA DEL ESTADO, CELEBRADA EL </w:t>
      </w:r>
      <w:r w:rsidR="008224F0">
        <w:rPr>
          <w:rFonts w:ascii="Arial" w:hAnsi="Arial" w:cs="Arial"/>
          <w:b/>
          <w:color w:val="000000" w:themeColor="text1"/>
          <w:lang w:val="es-MX"/>
        </w:rPr>
        <w:t>30</w:t>
      </w:r>
      <w:r w:rsidR="00A907E7" w:rsidRPr="00831F51">
        <w:rPr>
          <w:rFonts w:ascii="Arial" w:hAnsi="Arial" w:cs="Arial"/>
          <w:b/>
          <w:color w:val="000000" w:themeColor="text1"/>
          <w:lang w:val="es-MX"/>
        </w:rPr>
        <w:t xml:space="preserve"> </w:t>
      </w:r>
      <w:r w:rsidR="008224F0">
        <w:rPr>
          <w:rFonts w:ascii="Arial" w:hAnsi="Arial" w:cs="Arial"/>
          <w:b/>
          <w:color w:val="000000" w:themeColor="text1"/>
          <w:lang w:val="es-MX"/>
        </w:rPr>
        <w:t>T</w:t>
      </w:r>
      <w:r w:rsidR="00A907E7" w:rsidRPr="00831F51">
        <w:rPr>
          <w:rFonts w:ascii="Arial" w:hAnsi="Arial" w:cs="Arial"/>
          <w:b/>
          <w:color w:val="000000" w:themeColor="text1"/>
          <w:lang w:val="es-MX"/>
        </w:rPr>
        <w:t>RE</w:t>
      </w:r>
      <w:r w:rsidR="008224F0">
        <w:rPr>
          <w:rFonts w:ascii="Arial" w:hAnsi="Arial" w:cs="Arial"/>
          <w:b/>
          <w:color w:val="000000" w:themeColor="text1"/>
          <w:lang w:val="es-MX"/>
        </w:rPr>
        <w:t>INTA</w:t>
      </w:r>
      <w:r w:rsidR="00A907E7" w:rsidRPr="00831F51">
        <w:rPr>
          <w:rFonts w:ascii="Arial" w:hAnsi="Arial" w:cs="Arial"/>
          <w:b/>
          <w:color w:val="000000" w:themeColor="text1"/>
          <w:lang w:val="es-MX"/>
        </w:rPr>
        <w:t xml:space="preserve"> DE </w:t>
      </w:r>
      <w:r w:rsidR="008224F0">
        <w:rPr>
          <w:rFonts w:ascii="Arial" w:hAnsi="Arial" w:cs="Arial"/>
          <w:b/>
          <w:color w:val="000000" w:themeColor="text1"/>
          <w:lang w:val="es-MX"/>
        </w:rPr>
        <w:t>JUNIO</w:t>
      </w:r>
      <w:r w:rsidRPr="00831F51">
        <w:rPr>
          <w:rFonts w:ascii="Arial" w:hAnsi="Arial" w:cs="Arial"/>
          <w:b/>
          <w:color w:val="000000" w:themeColor="text1"/>
          <w:lang w:val="es-MX"/>
        </w:rPr>
        <w:t xml:space="preserve"> DEL AÑO 2015 </w:t>
      </w:r>
      <w:r w:rsidR="00A907E7" w:rsidRPr="00831F51">
        <w:rPr>
          <w:rFonts w:ascii="Arial" w:hAnsi="Arial" w:cs="Arial"/>
          <w:b/>
          <w:color w:val="000000" w:themeColor="text1"/>
          <w:lang w:val="es-MX"/>
        </w:rPr>
        <w:t>DOS MIL QUINCE.</w:t>
      </w:r>
    </w:p>
    <w:p w:rsidR="00202EAF" w:rsidRPr="00831F51" w:rsidRDefault="00202EAF" w:rsidP="005F2B02">
      <w:pPr>
        <w:pStyle w:val="Normal1"/>
        <w:jc w:val="both"/>
        <w:rPr>
          <w:color w:val="000000" w:themeColor="text1"/>
        </w:rPr>
      </w:pPr>
    </w:p>
    <w:p w:rsidR="00202EAF" w:rsidRPr="00831F51" w:rsidRDefault="00202EAF" w:rsidP="005F2B02">
      <w:pPr>
        <w:pStyle w:val="Normal1"/>
        <w:jc w:val="both"/>
        <w:rPr>
          <w:color w:val="000000" w:themeColor="text1"/>
        </w:rPr>
      </w:pPr>
      <w:r w:rsidRPr="00831F51">
        <w:rPr>
          <w:color w:val="000000" w:themeColor="text1"/>
        </w:rPr>
        <w:t>El Licenciado</w:t>
      </w:r>
      <w:r w:rsidRPr="00831F51">
        <w:rPr>
          <w:b/>
          <w:color w:val="000000" w:themeColor="text1"/>
        </w:rPr>
        <w:t xml:space="preserve"> </w:t>
      </w:r>
      <w:r w:rsidRPr="00831F51">
        <w:rPr>
          <w:color w:val="000000" w:themeColor="text1"/>
        </w:rPr>
        <w:t>Ignacio Alfonso Rejón Cervantes, Secretario Técnico del Instituto,</w:t>
      </w:r>
      <w:r w:rsidRPr="00831F51">
        <w:rPr>
          <w:b/>
          <w:color w:val="000000" w:themeColor="text1"/>
        </w:rPr>
        <w:t xml:space="preserve"> </w:t>
      </w:r>
      <w:r w:rsidRPr="00831F51">
        <w:rPr>
          <w:color w:val="000000" w:themeColor="text1"/>
        </w:rPr>
        <w:t xml:space="preserve">señala que el proyecto de acta de </w:t>
      </w:r>
      <w:r w:rsidR="00203A0E">
        <w:rPr>
          <w:color w:val="000000" w:themeColor="text1"/>
        </w:rPr>
        <w:t xml:space="preserve">la </w:t>
      </w:r>
      <w:r w:rsidR="001F25EA">
        <w:rPr>
          <w:color w:val="000000" w:themeColor="text1"/>
        </w:rPr>
        <w:t xml:space="preserve">Décimo Tercera Sesión Extraordinaria de este Consejo, celebrada el 30 treinta de junio del año en curso, </w:t>
      </w:r>
      <w:r w:rsidRPr="00831F51">
        <w:rPr>
          <w:color w:val="000000" w:themeColor="text1"/>
        </w:rPr>
        <w:t>se envió para su revisión previa a cada uno de los integrantes del Consejo</w:t>
      </w:r>
      <w:r w:rsidR="001F25EA">
        <w:rPr>
          <w:color w:val="000000" w:themeColor="text1"/>
        </w:rPr>
        <w:t xml:space="preserve"> y les</w:t>
      </w:r>
      <w:r w:rsidR="002D608C" w:rsidRPr="00831F51">
        <w:rPr>
          <w:color w:val="000000" w:themeColor="text1"/>
        </w:rPr>
        <w:t xml:space="preserve"> </w:t>
      </w:r>
      <w:r w:rsidRPr="00831F51">
        <w:rPr>
          <w:color w:val="000000" w:themeColor="text1"/>
        </w:rPr>
        <w:t xml:space="preserve">pregunta </w:t>
      </w:r>
      <w:r w:rsidR="00D95F57">
        <w:rPr>
          <w:color w:val="000000" w:themeColor="text1"/>
        </w:rPr>
        <w:t xml:space="preserve">si </w:t>
      </w:r>
      <w:r w:rsidR="002D608C" w:rsidRPr="00831F51">
        <w:rPr>
          <w:color w:val="000000" w:themeColor="text1"/>
        </w:rPr>
        <w:t xml:space="preserve">conocen </w:t>
      </w:r>
      <w:r w:rsidRPr="00831F51">
        <w:rPr>
          <w:color w:val="000000" w:themeColor="text1"/>
        </w:rPr>
        <w:t>y a</w:t>
      </w:r>
      <w:r w:rsidR="002D608C" w:rsidRPr="00831F51">
        <w:rPr>
          <w:color w:val="000000" w:themeColor="text1"/>
        </w:rPr>
        <w:t>valan</w:t>
      </w:r>
      <w:r w:rsidRPr="00831F51">
        <w:rPr>
          <w:color w:val="000000" w:themeColor="text1"/>
        </w:rPr>
        <w:t xml:space="preserve"> el contenido del </w:t>
      </w:r>
      <w:r w:rsidR="001F25EA">
        <w:rPr>
          <w:color w:val="000000" w:themeColor="text1"/>
        </w:rPr>
        <w:t>proyecto presentado</w:t>
      </w:r>
      <w:r w:rsidRPr="00831F51">
        <w:rPr>
          <w:color w:val="000000" w:themeColor="text1"/>
        </w:rPr>
        <w:t>.</w:t>
      </w:r>
    </w:p>
    <w:p w:rsidR="00202EAF" w:rsidRPr="00831F51" w:rsidRDefault="00202EAF" w:rsidP="005F2B02">
      <w:pPr>
        <w:pStyle w:val="Normal1"/>
        <w:jc w:val="both"/>
        <w:rPr>
          <w:color w:val="000000" w:themeColor="text1"/>
        </w:rPr>
      </w:pPr>
    </w:p>
    <w:p w:rsidR="00202EAF" w:rsidRPr="00831F51" w:rsidRDefault="00202EAF" w:rsidP="005F2B02">
      <w:pPr>
        <w:pStyle w:val="Sinespaciado"/>
        <w:jc w:val="both"/>
        <w:rPr>
          <w:rFonts w:ascii="Arial" w:hAnsi="Arial" w:cs="Arial"/>
          <w:color w:val="000000" w:themeColor="text1"/>
          <w:lang w:val="es-MX"/>
        </w:rPr>
      </w:pPr>
      <w:r w:rsidRPr="00831F51">
        <w:rPr>
          <w:rFonts w:ascii="Arial" w:hAnsi="Arial" w:cs="Arial"/>
          <w:color w:val="000000" w:themeColor="text1"/>
          <w:lang w:val="es-MX"/>
        </w:rPr>
        <w:lastRenderedPageBreak/>
        <w:t>Propuesta que es aprobada en votación económica en forma unánime por los integrantes del Consejo del Instituto de Justicia Alternativa del Estado, en los siguientes términos:</w:t>
      </w:r>
    </w:p>
    <w:p w:rsidR="00202EAF" w:rsidRPr="00831F51" w:rsidRDefault="00202EAF" w:rsidP="005F2B02">
      <w:pPr>
        <w:pStyle w:val="Sinespaciado"/>
        <w:ind w:firstLine="705"/>
        <w:jc w:val="both"/>
        <w:rPr>
          <w:rFonts w:ascii="Arial" w:hAnsi="Arial" w:cs="Arial"/>
          <w:color w:val="000000" w:themeColor="text1"/>
          <w:lang w:val="es-MX"/>
        </w:rPr>
      </w:pPr>
    </w:p>
    <w:p w:rsidR="00202EAF" w:rsidRPr="00831F51" w:rsidRDefault="00202EAF" w:rsidP="005F2B02">
      <w:pPr>
        <w:pStyle w:val="Sinespaciado"/>
        <w:ind w:firstLine="705"/>
        <w:jc w:val="both"/>
        <w:rPr>
          <w:rFonts w:ascii="Arial" w:hAnsi="Arial" w:cs="Arial"/>
          <w:color w:val="000000" w:themeColor="text1"/>
          <w:lang w:val="es-MX"/>
        </w:rPr>
      </w:pPr>
    </w:p>
    <w:p w:rsidR="0060045C" w:rsidRDefault="00202EAF" w:rsidP="0060045C">
      <w:pPr>
        <w:pStyle w:val="Sinespaciado"/>
        <w:jc w:val="both"/>
        <w:rPr>
          <w:rFonts w:ascii="Arial" w:hAnsi="Arial" w:cs="Arial"/>
          <w:b/>
          <w:color w:val="000000" w:themeColor="text1"/>
          <w:lang w:val="es-MX"/>
        </w:rPr>
      </w:pPr>
      <w:r w:rsidRPr="00831F51">
        <w:rPr>
          <w:rFonts w:ascii="Arial" w:hAnsi="Arial" w:cs="Arial"/>
          <w:b/>
          <w:color w:val="000000" w:themeColor="text1"/>
          <w:lang w:val="es-MX"/>
        </w:rPr>
        <w:t xml:space="preserve">SE DISPENSA LA LECTURA Y SE APRUEBA POR UNANIMIDAD, EL CONTENIDO DEL ACTA </w:t>
      </w:r>
      <w:r w:rsidR="002D608C" w:rsidRPr="00831F51">
        <w:rPr>
          <w:rFonts w:ascii="Arial" w:hAnsi="Arial" w:cs="Arial"/>
          <w:b/>
          <w:color w:val="000000" w:themeColor="text1"/>
          <w:lang w:val="es-MX"/>
        </w:rPr>
        <w:t>DE</w:t>
      </w:r>
      <w:r w:rsidRPr="00831F51">
        <w:rPr>
          <w:rFonts w:ascii="Arial" w:hAnsi="Arial" w:cs="Arial"/>
          <w:b/>
          <w:color w:val="000000" w:themeColor="text1"/>
          <w:lang w:val="es-MX"/>
        </w:rPr>
        <w:t xml:space="preserve"> LA DÉCIMA </w:t>
      </w:r>
      <w:r w:rsidR="001F25EA">
        <w:rPr>
          <w:rFonts w:ascii="Arial" w:hAnsi="Arial" w:cs="Arial"/>
          <w:b/>
          <w:color w:val="000000" w:themeColor="text1"/>
          <w:lang w:val="es-MX"/>
        </w:rPr>
        <w:t>TERCERA</w:t>
      </w:r>
      <w:r w:rsidRPr="00831F51">
        <w:rPr>
          <w:rFonts w:ascii="Arial" w:hAnsi="Arial" w:cs="Arial"/>
          <w:b/>
          <w:color w:val="000000" w:themeColor="text1"/>
          <w:lang w:val="es-MX"/>
        </w:rPr>
        <w:t xml:space="preserve"> SESIÓN EXTRAORDINARIA DEL CONSEJO DEL INSTITUTO DE JUSTICIA ALTERNATIVA DEL ESTADO, CELEBRADA EL </w:t>
      </w:r>
      <w:r w:rsidR="001F25EA">
        <w:rPr>
          <w:rFonts w:ascii="Arial" w:hAnsi="Arial" w:cs="Arial"/>
          <w:b/>
          <w:color w:val="000000" w:themeColor="text1"/>
          <w:lang w:val="es-MX"/>
        </w:rPr>
        <w:t>30</w:t>
      </w:r>
      <w:r w:rsidR="00A907E7" w:rsidRPr="00831F51">
        <w:rPr>
          <w:rFonts w:ascii="Arial" w:hAnsi="Arial" w:cs="Arial"/>
          <w:b/>
          <w:color w:val="000000" w:themeColor="text1"/>
          <w:lang w:val="es-MX"/>
        </w:rPr>
        <w:t xml:space="preserve"> TRE</w:t>
      </w:r>
      <w:r w:rsidR="001F25EA">
        <w:rPr>
          <w:rFonts w:ascii="Arial" w:hAnsi="Arial" w:cs="Arial"/>
          <w:b/>
          <w:color w:val="000000" w:themeColor="text1"/>
          <w:lang w:val="es-MX"/>
        </w:rPr>
        <w:t>INTA</w:t>
      </w:r>
      <w:r w:rsidR="00A907E7" w:rsidRPr="00831F51">
        <w:rPr>
          <w:rFonts w:ascii="Arial" w:hAnsi="Arial" w:cs="Arial"/>
          <w:b/>
          <w:color w:val="000000" w:themeColor="text1"/>
          <w:lang w:val="es-MX"/>
        </w:rPr>
        <w:t xml:space="preserve"> DE </w:t>
      </w:r>
      <w:r w:rsidR="001F25EA">
        <w:rPr>
          <w:rFonts w:ascii="Arial" w:hAnsi="Arial" w:cs="Arial"/>
          <w:b/>
          <w:color w:val="000000" w:themeColor="text1"/>
          <w:lang w:val="es-MX"/>
        </w:rPr>
        <w:t>JUNIO</w:t>
      </w:r>
      <w:r w:rsidR="00A907E7" w:rsidRPr="00831F51">
        <w:rPr>
          <w:rFonts w:ascii="Arial" w:hAnsi="Arial" w:cs="Arial"/>
          <w:b/>
          <w:color w:val="000000" w:themeColor="text1"/>
          <w:lang w:val="es-MX"/>
        </w:rPr>
        <w:t xml:space="preserve"> DEL 2015 DOS MIL QUINCE, QUE OBRA EN 1</w:t>
      </w:r>
      <w:r w:rsidR="0060045C">
        <w:rPr>
          <w:rFonts w:ascii="Arial" w:hAnsi="Arial" w:cs="Arial"/>
          <w:b/>
          <w:color w:val="000000" w:themeColor="text1"/>
          <w:lang w:val="es-MX"/>
        </w:rPr>
        <w:t>4</w:t>
      </w:r>
      <w:r w:rsidR="00A907E7" w:rsidRPr="00831F51">
        <w:rPr>
          <w:rFonts w:ascii="Arial" w:hAnsi="Arial" w:cs="Arial"/>
          <w:b/>
          <w:color w:val="000000" w:themeColor="text1"/>
          <w:lang w:val="es-MX"/>
        </w:rPr>
        <w:t xml:space="preserve"> </w:t>
      </w:r>
      <w:r w:rsidR="0060045C">
        <w:rPr>
          <w:rFonts w:ascii="Arial" w:hAnsi="Arial" w:cs="Arial"/>
          <w:b/>
          <w:color w:val="000000" w:themeColor="text1"/>
          <w:lang w:val="es-MX"/>
        </w:rPr>
        <w:t>CATORCE</w:t>
      </w:r>
      <w:r w:rsidR="00A907E7" w:rsidRPr="00831F51">
        <w:rPr>
          <w:rFonts w:ascii="Arial" w:hAnsi="Arial" w:cs="Arial"/>
          <w:b/>
          <w:color w:val="000000" w:themeColor="text1"/>
          <w:lang w:val="es-MX"/>
        </w:rPr>
        <w:t xml:space="preserve"> HOJAS ÚTILES ÚNICAMENTE </w:t>
      </w:r>
      <w:r w:rsidRPr="00831F51">
        <w:rPr>
          <w:rFonts w:ascii="Arial" w:hAnsi="Arial" w:cs="Arial"/>
          <w:b/>
          <w:color w:val="000000" w:themeColor="text1"/>
          <w:lang w:val="es-MX"/>
        </w:rPr>
        <w:t xml:space="preserve">POR SU ANVERSO Y QUE FUERON FIRMADAS POR </w:t>
      </w:r>
      <w:r w:rsidR="0060045C">
        <w:rPr>
          <w:rFonts w:ascii="Arial" w:hAnsi="Arial" w:cs="Arial"/>
          <w:b/>
          <w:color w:val="000000" w:themeColor="text1"/>
          <w:lang w:val="es-MX"/>
        </w:rPr>
        <w:t>LOS CONSEJEROS PRESENTES</w:t>
      </w:r>
      <w:r w:rsidRPr="00831F51">
        <w:rPr>
          <w:rFonts w:ascii="Arial" w:hAnsi="Arial" w:cs="Arial"/>
          <w:b/>
          <w:color w:val="000000" w:themeColor="text1"/>
          <w:lang w:val="es-MX"/>
        </w:rPr>
        <w:t xml:space="preserve"> EN LA SESIÓN</w:t>
      </w:r>
      <w:r w:rsidR="00A907E7" w:rsidRPr="00831F51">
        <w:rPr>
          <w:rFonts w:ascii="Arial" w:hAnsi="Arial" w:cs="Arial"/>
          <w:b/>
          <w:color w:val="000000" w:themeColor="text1"/>
          <w:lang w:val="es-MX"/>
        </w:rPr>
        <w:t xml:space="preserve"> </w:t>
      </w:r>
      <w:r w:rsidR="0060045C">
        <w:rPr>
          <w:rFonts w:ascii="Arial" w:hAnsi="Arial" w:cs="Arial"/>
          <w:b/>
          <w:color w:val="000000" w:themeColor="text1"/>
          <w:lang w:val="es-MX"/>
        </w:rPr>
        <w:t>EN QUE SE APROBO</w:t>
      </w:r>
      <w:r w:rsidRPr="00831F51">
        <w:rPr>
          <w:rFonts w:ascii="Arial" w:hAnsi="Arial" w:cs="Arial"/>
          <w:b/>
          <w:color w:val="000000" w:themeColor="text1"/>
          <w:lang w:val="es-MX"/>
        </w:rPr>
        <w:t>.</w:t>
      </w:r>
    </w:p>
    <w:p w:rsidR="0060045C" w:rsidRDefault="0060045C" w:rsidP="0060045C">
      <w:pPr>
        <w:pStyle w:val="Sinespaciado"/>
        <w:jc w:val="both"/>
        <w:rPr>
          <w:rFonts w:ascii="Arial" w:hAnsi="Arial" w:cs="Arial"/>
          <w:b/>
          <w:color w:val="000000" w:themeColor="text1"/>
          <w:lang w:val="es-MX"/>
        </w:rPr>
      </w:pPr>
    </w:p>
    <w:p w:rsidR="0060045C" w:rsidRPr="0060045C" w:rsidRDefault="0060045C" w:rsidP="0060045C">
      <w:pPr>
        <w:pStyle w:val="Sinespaciado"/>
        <w:jc w:val="both"/>
        <w:rPr>
          <w:rFonts w:ascii="Arial" w:hAnsi="Arial" w:cs="Arial"/>
          <w:b/>
          <w:bCs/>
        </w:rPr>
      </w:pPr>
      <w:r w:rsidRPr="0060045C">
        <w:rPr>
          <w:rFonts w:ascii="Arial" w:hAnsi="Arial" w:cs="Arial"/>
          <w:b/>
          <w:bCs/>
        </w:rPr>
        <w:t>IV. NOMBRAMIENTO DEL DIRECTOR DE MÉTODOS ALTERN</w:t>
      </w:r>
      <w:r w:rsidR="004E6AA5">
        <w:rPr>
          <w:rFonts w:ascii="Arial" w:hAnsi="Arial" w:cs="Arial"/>
          <w:b/>
          <w:bCs/>
        </w:rPr>
        <w:t>ATIVOS</w:t>
      </w:r>
      <w:r w:rsidRPr="0060045C">
        <w:rPr>
          <w:rFonts w:ascii="Arial" w:hAnsi="Arial" w:cs="Arial"/>
          <w:b/>
          <w:bCs/>
        </w:rPr>
        <w:t xml:space="preserve"> DE SOLUCIÓN DE CONFLICTOS Y VALIDACIÓN.</w:t>
      </w:r>
    </w:p>
    <w:p w:rsidR="00202EAF" w:rsidRPr="0060045C" w:rsidRDefault="00202EAF" w:rsidP="005F2B02">
      <w:pPr>
        <w:pStyle w:val="Sinespaciado"/>
        <w:jc w:val="both"/>
        <w:rPr>
          <w:rFonts w:ascii="Arial" w:hAnsi="Arial" w:cs="Arial"/>
          <w:b/>
          <w:color w:val="000000" w:themeColor="text1"/>
          <w:lang w:val="es-MX"/>
        </w:rPr>
      </w:pPr>
    </w:p>
    <w:p w:rsidR="004E6AA5" w:rsidRDefault="007717A0" w:rsidP="005F2B02">
      <w:pPr>
        <w:pStyle w:val="Sinespaciado"/>
        <w:jc w:val="both"/>
        <w:rPr>
          <w:rFonts w:ascii="Arial" w:hAnsi="Arial" w:cs="Arial"/>
          <w:color w:val="000000" w:themeColor="text1"/>
          <w:lang w:val="es-MX"/>
        </w:rPr>
      </w:pPr>
      <w:r w:rsidRPr="00831F51">
        <w:rPr>
          <w:rFonts w:ascii="Arial" w:hAnsi="Arial" w:cs="Arial"/>
          <w:color w:val="000000" w:themeColor="text1"/>
          <w:lang w:val="es-MX"/>
        </w:rPr>
        <w:t xml:space="preserve">El Licenciado Ignacio Alfonso Rejón Cervantes, Secretario Técnico del Instituto, </w:t>
      </w:r>
      <w:r w:rsidR="009C2229">
        <w:rPr>
          <w:rFonts w:ascii="Arial" w:hAnsi="Arial" w:cs="Arial"/>
          <w:color w:val="000000" w:themeColor="text1"/>
          <w:lang w:val="es-MX"/>
        </w:rPr>
        <w:t xml:space="preserve">destaca que en estos momentos la Dirección de Métodos Alternativos de Solución de Conflictos y Validación esta acéfala, en razón de que quien venía desarrollando esa actividad presento su renuncia, por lo que es necesario, que se nombre un nuevo </w:t>
      </w:r>
      <w:r w:rsidR="00203A0E">
        <w:rPr>
          <w:rFonts w:ascii="Arial" w:hAnsi="Arial" w:cs="Arial"/>
          <w:color w:val="000000" w:themeColor="text1"/>
          <w:lang w:val="es-MX"/>
        </w:rPr>
        <w:t>D</w:t>
      </w:r>
      <w:r w:rsidR="009C2229">
        <w:rPr>
          <w:rFonts w:ascii="Arial" w:hAnsi="Arial" w:cs="Arial"/>
          <w:color w:val="000000" w:themeColor="text1"/>
          <w:lang w:val="es-MX"/>
        </w:rPr>
        <w:t>irector.</w:t>
      </w:r>
      <w:r w:rsidR="004E6AA5">
        <w:rPr>
          <w:rFonts w:ascii="Arial" w:hAnsi="Arial" w:cs="Arial"/>
          <w:color w:val="000000" w:themeColor="text1"/>
          <w:lang w:val="es-MX"/>
        </w:rPr>
        <w:t xml:space="preserve"> S</w:t>
      </w:r>
      <w:r w:rsidRPr="00831F51">
        <w:rPr>
          <w:rFonts w:ascii="Arial" w:hAnsi="Arial" w:cs="Arial"/>
          <w:color w:val="000000" w:themeColor="text1"/>
          <w:lang w:val="es-MX"/>
        </w:rPr>
        <w:t xml:space="preserve">eñaló </w:t>
      </w:r>
      <w:r w:rsidR="004E6AA5">
        <w:rPr>
          <w:rFonts w:ascii="Arial" w:hAnsi="Arial" w:cs="Arial"/>
          <w:color w:val="000000" w:themeColor="text1"/>
          <w:lang w:val="es-MX"/>
        </w:rPr>
        <w:t>que en forma adjunta a la convocatoria a esta sesión, se enviaron copias de los expedientes de la terna de candidatos propuestos por la Dirección General</w:t>
      </w:r>
      <w:r w:rsidRPr="00831F51">
        <w:rPr>
          <w:rFonts w:ascii="Arial" w:hAnsi="Arial" w:cs="Arial"/>
          <w:color w:val="000000" w:themeColor="text1"/>
          <w:lang w:val="es-MX"/>
        </w:rPr>
        <w:t xml:space="preserve"> </w:t>
      </w:r>
      <w:r w:rsidR="004E6AA5">
        <w:rPr>
          <w:rFonts w:ascii="Arial" w:hAnsi="Arial" w:cs="Arial"/>
          <w:color w:val="000000" w:themeColor="text1"/>
          <w:lang w:val="es-MX"/>
        </w:rPr>
        <w:t>para ocupar el puesto vacante, con el objeto de que los integrantes del Consejo tengan la información necesaria para realizar el nombramiento que corresponda.</w:t>
      </w:r>
    </w:p>
    <w:p w:rsidR="004E6AA5" w:rsidRDefault="004E6AA5" w:rsidP="005F2B02">
      <w:pPr>
        <w:pStyle w:val="Sinespaciado"/>
        <w:jc w:val="both"/>
        <w:rPr>
          <w:rFonts w:ascii="Arial" w:hAnsi="Arial" w:cs="Arial"/>
          <w:color w:val="000000" w:themeColor="text1"/>
          <w:lang w:val="es-MX"/>
        </w:rPr>
      </w:pPr>
    </w:p>
    <w:p w:rsidR="004E6AA5" w:rsidRDefault="004E6AA5" w:rsidP="005F2B02">
      <w:pPr>
        <w:pStyle w:val="Sinespaciado"/>
        <w:jc w:val="both"/>
        <w:rPr>
          <w:rFonts w:ascii="Arial" w:hAnsi="Arial" w:cs="Arial"/>
          <w:color w:val="000000" w:themeColor="text1"/>
          <w:lang w:val="es-MX"/>
        </w:rPr>
      </w:pPr>
      <w:r>
        <w:rPr>
          <w:rFonts w:ascii="Arial" w:hAnsi="Arial" w:cs="Arial"/>
          <w:color w:val="000000" w:themeColor="text1"/>
          <w:lang w:val="es-MX"/>
        </w:rPr>
        <w:t xml:space="preserve">La Consejera Norma </w:t>
      </w:r>
      <w:proofErr w:type="spellStart"/>
      <w:r>
        <w:rPr>
          <w:rFonts w:ascii="Arial" w:hAnsi="Arial" w:cs="Arial"/>
          <w:color w:val="000000" w:themeColor="text1"/>
          <w:lang w:val="es-MX"/>
        </w:rPr>
        <w:t>Livier</w:t>
      </w:r>
      <w:proofErr w:type="spellEnd"/>
      <w:r>
        <w:rPr>
          <w:rFonts w:ascii="Arial" w:hAnsi="Arial" w:cs="Arial"/>
          <w:color w:val="000000" w:themeColor="text1"/>
          <w:lang w:val="es-MX"/>
        </w:rPr>
        <w:t xml:space="preserve"> Blanco </w:t>
      </w:r>
      <w:r w:rsidR="00384551">
        <w:rPr>
          <w:rFonts w:ascii="Arial" w:hAnsi="Arial" w:cs="Arial"/>
          <w:color w:val="000000" w:themeColor="text1"/>
          <w:lang w:val="es-MX"/>
        </w:rPr>
        <w:t>Núñez</w:t>
      </w:r>
      <w:r>
        <w:rPr>
          <w:rFonts w:ascii="Arial" w:hAnsi="Arial" w:cs="Arial"/>
          <w:color w:val="000000" w:themeColor="text1"/>
          <w:lang w:val="es-MX"/>
        </w:rPr>
        <w:t>, al concedérsele el uso de la voz manifestó</w:t>
      </w:r>
      <w:r w:rsidR="00D95F57">
        <w:rPr>
          <w:rFonts w:ascii="Arial" w:hAnsi="Arial" w:cs="Arial"/>
          <w:color w:val="000000" w:themeColor="text1"/>
          <w:lang w:val="es-MX"/>
        </w:rPr>
        <w:t>,</w:t>
      </w:r>
      <w:r>
        <w:rPr>
          <w:rFonts w:ascii="Arial" w:hAnsi="Arial" w:cs="Arial"/>
          <w:color w:val="000000" w:themeColor="text1"/>
          <w:lang w:val="es-MX"/>
        </w:rPr>
        <w:t xml:space="preserve"> que al revisar la información de la terna de candidatos a ocupar la  Dirección de Métodos Alternativos de Solución de Conflictos y Validación, encontró que </w:t>
      </w:r>
      <w:r w:rsidR="00384551">
        <w:rPr>
          <w:rFonts w:ascii="Arial" w:hAnsi="Arial" w:cs="Arial"/>
          <w:color w:val="000000" w:themeColor="text1"/>
          <w:lang w:val="es-MX"/>
        </w:rPr>
        <w:t>no se propuso a ninguna persona de entre aquellos que ya laboran actualmente en el Instituto de Justicia Alternativa del Estado y pregunta si no hay gente capaz que pueda ocupar ese cargo directivo, ya que las propuestas presentadas, desde su particular punto de vista no reúnen el perfil idóneo, ya que no presentan en su currículo datos que les atribuyan competencias respecto de los conflictos que se manejan en el Instituto.</w:t>
      </w:r>
    </w:p>
    <w:p w:rsidR="00384551" w:rsidRDefault="00384551" w:rsidP="005F2B02">
      <w:pPr>
        <w:pStyle w:val="Sinespaciado"/>
        <w:jc w:val="both"/>
        <w:rPr>
          <w:rFonts w:ascii="Arial" w:hAnsi="Arial" w:cs="Arial"/>
          <w:color w:val="000000" w:themeColor="text1"/>
          <w:lang w:val="es-MX"/>
        </w:rPr>
      </w:pPr>
    </w:p>
    <w:p w:rsidR="00384551" w:rsidRDefault="00384551" w:rsidP="005F2B02">
      <w:pPr>
        <w:pStyle w:val="Sinespaciado"/>
        <w:jc w:val="both"/>
        <w:rPr>
          <w:rFonts w:ascii="Arial" w:hAnsi="Arial" w:cs="Arial"/>
          <w:color w:val="000000" w:themeColor="text1"/>
          <w:lang w:val="es-MX"/>
        </w:rPr>
      </w:pPr>
      <w:r>
        <w:rPr>
          <w:rFonts w:ascii="Arial" w:hAnsi="Arial" w:cs="Arial"/>
          <w:color w:val="000000" w:themeColor="text1"/>
          <w:lang w:val="es-MX"/>
        </w:rPr>
        <w:t>Continúo diciendo que ella siempre se ha pronunciado en favor de la carrera judicial y que se apoye al personal que viene trabajando desde el inicio del Instituto</w:t>
      </w:r>
      <w:r w:rsidR="00967DDC">
        <w:rPr>
          <w:rFonts w:ascii="Arial" w:hAnsi="Arial" w:cs="Arial"/>
          <w:color w:val="000000" w:themeColor="text1"/>
          <w:lang w:val="es-MX"/>
        </w:rPr>
        <w:t xml:space="preserve"> y que seguramente alguno de ellos tiene la capacidad para ocupar el cargo vacante, </w:t>
      </w:r>
      <w:r w:rsidR="000326A5">
        <w:rPr>
          <w:rFonts w:ascii="Arial" w:hAnsi="Arial" w:cs="Arial"/>
          <w:color w:val="000000" w:themeColor="text1"/>
          <w:lang w:val="es-MX"/>
        </w:rPr>
        <w:t>por lo ta</w:t>
      </w:r>
      <w:r w:rsidR="00323C63">
        <w:rPr>
          <w:rFonts w:ascii="Arial" w:hAnsi="Arial" w:cs="Arial"/>
          <w:color w:val="000000" w:themeColor="text1"/>
          <w:lang w:val="es-MX"/>
        </w:rPr>
        <w:t>n</w:t>
      </w:r>
      <w:r w:rsidR="000326A5">
        <w:rPr>
          <w:rFonts w:ascii="Arial" w:hAnsi="Arial" w:cs="Arial"/>
          <w:color w:val="000000" w:themeColor="text1"/>
          <w:lang w:val="es-MX"/>
        </w:rPr>
        <w:t>to opina que genera desmotivación que no se les de participación y se les  ignore cuando se trata de ocupar una dirección de área</w:t>
      </w:r>
      <w:r w:rsidR="00D95F57">
        <w:rPr>
          <w:rFonts w:ascii="Arial" w:hAnsi="Arial" w:cs="Arial"/>
          <w:color w:val="000000" w:themeColor="text1"/>
          <w:lang w:val="es-MX"/>
        </w:rPr>
        <w:t>,</w:t>
      </w:r>
      <w:r w:rsidR="000326A5">
        <w:rPr>
          <w:rFonts w:ascii="Arial" w:hAnsi="Arial" w:cs="Arial"/>
          <w:color w:val="000000" w:themeColor="text1"/>
          <w:lang w:val="es-MX"/>
        </w:rPr>
        <w:t xml:space="preserve"> por otra parte se traiga personas que aparentemente no tienen el perfil adecuado para ocupar este puesto.</w:t>
      </w:r>
    </w:p>
    <w:p w:rsidR="000326A5" w:rsidRDefault="000326A5" w:rsidP="000326A5">
      <w:pPr>
        <w:pStyle w:val="Estilo"/>
        <w:rPr>
          <w:color w:val="000000" w:themeColor="text1"/>
        </w:rPr>
      </w:pPr>
      <w:r>
        <w:rPr>
          <w:color w:val="000000" w:themeColor="text1"/>
        </w:rPr>
        <w:t>El Consejero Francisco Castillo Rodr</w:t>
      </w:r>
      <w:r w:rsidR="00323C63">
        <w:rPr>
          <w:color w:val="000000" w:themeColor="text1"/>
        </w:rPr>
        <w:t>í</w:t>
      </w:r>
      <w:r>
        <w:rPr>
          <w:color w:val="000000" w:themeColor="text1"/>
        </w:rPr>
        <w:t>guez, solicita se le permita dar lectura al artículo 34 fracción I (primera) de la Ley de Justicia Alternativa del Estado, que textualmente señala lo siguiente:</w:t>
      </w:r>
    </w:p>
    <w:p w:rsidR="000326A5" w:rsidRDefault="000326A5" w:rsidP="000326A5">
      <w:pPr>
        <w:pStyle w:val="Estilo"/>
        <w:rPr>
          <w:color w:val="000000" w:themeColor="text1"/>
        </w:rPr>
      </w:pPr>
    </w:p>
    <w:p w:rsidR="000326A5" w:rsidRPr="00395F52" w:rsidRDefault="000326A5" w:rsidP="000326A5">
      <w:pPr>
        <w:pStyle w:val="Estilo"/>
        <w:rPr>
          <w:sz w:val="20"/>
          <w:szCs w:val="20"/>
        </w:rPr>
      </w:pPr>
      <w:r w:rsidRPr="00395F52">
        <w:rPr>
          <w:color w:val="000000" w:themeColor="text1"/>
          <w:sz w:val="20"/>
          <w:szCs w:val="20"/>
        </w:rPr>
        <w:t xml:space="preserve"> “</w:t>
      </w:r>
      <w:r w:rsidRPr="00395F52">
        <w:rPr>
          <w:b/>
          <w:sz w:val="20"/>
          <w:szCs w:val="20"/>
        </w:rPr>
        <w:t>Artículo 34</w:t>
      </w:r>
      <w:r w:rsidRPr="00395F52">
        <w:rPr>
          <w:sz w:val="20"/>
          <w:szCs w:val="20"/>
        </w:rPr>
        <w:t>.- Los directores deberán ser mayores de treinta años y tener el perfil profesional siguiente:</w:t>
      </w:r>
    </w:p>
    <w:p w:rsidR="000326A5" w:rsidRPr="00395F52" w:rsidRDefault="000326A5" w:rsidP="000326A5">
      <w:pPr>
        <w:pStyle w:val="Estilo"/>
        <w:rPr>
          <w:sz w:val="20"/>
          <w:szCs w:val="20"/>
        </w:rPr>
      </w:pPr>
    </w:p>
    <w:p w:rsidR="000326A5" w:rsidRPr="00395F52" w:rsidRDefault="000326A5" w:rsidP="000326A5">
      <w:pPr>
        <w:pStyle w:val="Estilo"/>
        <w:rPr>
          <w:sz w:val="20"/>
          <w:szCs w:val="20"/>
        </w:rPr>
      </w:pPr>
      <w:r w:rsidRPr="00395F52">
        <w:rPr>
          <w:sz w:val="20"/>
          <w:szCs w:val="20"/>
        </w:rPr>
        <w:t xml:space="preserve">I. El </w:t>
      </w:r>
      <w:r w:rsidR="008268F0" w:rsidRPr="00395F52">
        <w:rPr>
          <w:sz w:val="20"/>
          <w:szCs w:val="20"/>
        </w:rPr>
        <w:t>D</w:t>
      </w:r>
      <w:r w:rsidRPr="00395F52">
        <w:rPr>
          <w:sz w:val="20"/>
          <w:szCs w:val="20"/>
        </w:rPr>
        <w:t>irector de Métodos Alternativos de Solución de Conflictos y de sede regional deberá ser abogado o licenciado en derecho y reunir los requisitos que la ley establece para ser juez de primera instancia;</w:t>
      </w:r>
      <w:r w:rsidR="00D95F57" w:rsidRPr="00395F52">
        <w:rPr>
          <w:sz w:val="20"/>
          <w:szCs w:val="20"/>
        </w:rPr>
        <w:t>”</w:t>
      </w:r>
    </w:p>
    <w:p w:rsidR="000326A5" w:rsidRPr="008705FE" w:rsidRDefault="000326A5" w:rsidP="000326A5">
      <w:pPr>
        <w:pStyle w:val="Estilo"/>
        <w:rPr>
          <w:sz w:val="20"/>
          <w:szCs w:val="20"/>
        </w:rPr>
      </w:pPr>
    </w:p>
    <w:p w:rsidR="004E6AA5" w:rsidRDefault="000326A5" w:rsidP="005F2B02">
      <w:pPr>
        <w:pStyle w:val="Sinespaciado"/>
        <w:jc w:val="both"/>
        <w:rPr>
          <w:rFonts w:ascii="Arial" w:hAnsi="Arial" w:cs="Arial"/>
          <w:color w:val="000000" w:themeColor="text1"/>
          <w:lang w:val="es-MX"/>
        </w:rPr>
      </w:pPr>
      <w:r>
        <w:rPr>
          <w:rFonts w:ascii="Arial" w:hAnsi="Arial" w:cs="Arial"/>
          <w:color w:val="000000" w:themeColor="text1"/>
          <w:lang w:val="es-MX"/>
        </w:rPr>
        <w:t xml:space="preserve">Indico que la Ley Orgánica del Poder Judicial, señala que uno de los requisitos es tener experiencia para </w:t>
      </w:r>
      <w:r w:rsidR="00C67588">
        <w:rPr>
          <w:rFonts w:ascii="Arial" w:hAnsi="Arial" w:cs="Arial"/>
          <w:color w:val="000000" w:themeColor="text1"/>
          <w:lang w:val="es-MX"/>
        </w:rPr>
        <w:t xml:space="preserve">desempeñar el cargo, además de </w:t>
      </w:r>
      <w:r w:rsidR="00D52643">
        <w:rPr>
          <w:rFonts w:ascii="Arial" w:hAnsi="Arial" w:cs="Arial"/>
          <w:color w:val="000000" w:themeColor="text1"/>
          <w:lang w:val="es-MX"/>
        </w:rPr>
        <w:t>aprobar</w:t>
      </w:r>
      <w:r w:rsidR="00C67588">
        <w:rPr>
          <w:rFonts w:ascii="Arial" w:hAnsi="Arial" w:cs="Arial"/>
          <w:color w:val="000000" w:themeColor="text1"/>
          <w:lang w:val="es-MX"/>
        </w:rPr>
        <w:t xml:space="preserve"> examen de oposición; por lo que cree que en este caso no se está cumpliendo el requisito del articulo antes señalado en relación a la Ley Orgánica del poder Judicial, ya que ninguno de los tres currículos enviados señala que se cuente con experiencia en métodos alternativos de solución de conflictos, a excepción de uno de los propuestos que justifica haber tomado un curso impartido precisamente en este </w:t>
      </w:r>
      <w:r w:rsidR="00392132">
        <w:rPr>
          <w:rFonts w:ascii="Arial" w:hAnsi="Arial" w:cs="Arial"/>
          <w:color w:val="000000" w:themeColor="text1"/>
          <w:lang w:val="es-MX"/>
        </w:rPr>
        <w:t>I</w:t>
      </w:r>
      <w:r w:rsidR="00C67588">
        <w:rPr>
          <w:rFonts w:ascii="Arial" w:hAnsi="Arial" w:cs="Arial"/>
          <w:color w:val="000000" w:themeColor="text1"/>
          <w:lang w:val="es-MX"/>
        </w:rPr>
        <w:t>nstituto, sin embargo los otros dos no refieren ninguna experiencia en la materia mencionada.</w:t>
      </w:r>
    </w:p>
    <w:p w:rsidR="00C67588" w:rsidRDefault="00C67588" w:rsidP="005F2B02">
      <w:pPr>
        <w:pStyle w:val="Sinespaciado"/>
        <w:jc w:val="both"/>
        <w:rPr>
          <w:rFonts w:ascii="Arial" w:hAnsi="Arial" w:cs="Arial"/>
          <w:color w:val="000000" w:themeColor="text1"/>
          <w:lang w:val="es-MX"/>
        </w:rPr>
      </w:pPr>
    </w:p>
    <w:p w:rsidR="00C67588" w:rsidRDefault="00C67588" w:rsidP="005F2B02">
      <w:pPr>
        <w:pStyle w:val="Sinespaciado"/>
        <w:jc w:val="both"/>
        <w:rPr>
          <w:rFonts w:ascii="Arial" w:hAnsi="Arial" w:cs="Arial"/>
          <w:color w:val="000000" w:themeColor="text1"/>
          <w:lang w:val="es-MX"/>
        </w:rPr>
      </w:pPr>
      <w:r>
        <w:rPr>
          <w:rFonts w:ascii="Arial" w:hAnsi="Arial" w:cs="Arial"/>
          <w:color w:val="000000" w:themeColor="text1"/>
          <w:lang w:val="es-MX"/>
        </w:rPr>
        <w:t>El Consejero José Herminio Jasso Méndez, considera que los requisitos</w:t>
      </w:r>
      <w:r w:rsidR="00B70723">
        <w:rPr>
          <w:rFonts w:ascii="Arial" w:hAnsi="Arial" w:cs="Arial"/>
          <w:color w:val="000000" w:themeColor="text1"/>
          <w:lang w:val="es-MX"/>
        </w:rPr>
        <w:t xml:space="preserve"> genéricos</w:t>
      </w:r>
      <w:r>
        <w:rPr>
          <w:rFonts w:ascii="Arial" w:hAnsi="Arial" w:cs="Arial"/>
          <w:color w:val="000000" w:themeColor="text1"/>
          <w:lang w:val="es-MX"/>
        </w:rPr>
        <w:t xml:space="preserve"> </w:t>
      </w:r>
      <w:r w:rsidR="00B70723">
        <w:rPr>
          <w:rFonts w:ascii="Arial" w:hAnsi="Arial" w:cs="Arial"/>
          <w:color w:val="000000" w:themeColor="text1"/>
          <w:lang w:val="es-MX"/>
        </w:rPr>
        <w:t xml:space="preserve">son aquellos que establece la Constitución y la Ley </w:t>
      </w:r>
      <w:r w:rsidR="00323C63">
        <w:rPr>
          <w:rFonts w:ascii="Arial" w:hAnsi="Arial" w:cs="Arial"/>
          <w:color w:val="000000" w:themeColor="text1"/>
          <w:lang w:val="es-MX"/>
        </w:rPr>
        <w:t>O</w:t>
      </w:r>
      <w:r w:rsidR="00B70723">
        <w:rPr>
          <w:rFonts w:ascii="Arial" w:hAnsi="Arial" w:cs="Arial"/>
          <w:color w:val="000000" w:themeColor="text1"/>
          <w:lang w:val="es-MX"/>
        </w:rPr>
        <w:t xml:space="preserve">rgánica del Poder Judicial, </w:t>
      </w:r>
      <w:r w:rsidR="00D95F57">
        <w:rPr>
          <w:rFonts w:ascii="Arial" w:hAnsi="Arial" w:cs="Arial"/>
          <w:color w:val="000000" w:themeColor="text1"/>
          <w:lang w:val="es-MX"/>
        </w:rPr>
        <w:t>más</w:t>
      </w:r>
      <w:r w:rsidR="00B70723">
        <w:rPr>
          <w:rFonts w:ascii="Arial" w:hAnsi="Arial" w:cs="Arial"/>
          <w:color w:val="000000" w:themeColor="text1"/>
          <w:lang w:val="es-MX"/>
        </w:rPr>
        <w:t xml:space="preserve"> no así, el proceso para realizar el nombramiento del </w:t>
      </w:r>
      <w:r w:rsidR="00392132">
        <w:rPr>
          <w:rFonts w:ascii="Arial" w:hAnsi="Arial" w:cs="Arial"/>
          <w:color w:val="000000" w:themeColor="text1"/>
          <w:lang w:val="es-MX"/>
        </w:rPr>
        <w:t>D</w:t>
      </w:r>
      <w:r w:rsidR="00B70723">
        <w:rPr>
          <w:rFonts w:ascii="Arial" w:hAnsi="Arial" w:cs="Arial"/>
          <w:color w:val="000000" w:themeColor="text1"/>
          <w:lang w:val="es-MX"/>
        </w:rPr>
        <w:t xml:space="preserve">irector, por lo que estima que no se debe </w:t>
      </w:r>
      <w:r w:rsidR="00D52643">
        <w:rPr>
          <w:rFonts w:ascii="Arial" w:hAnsi="Arial" w:cs="Arial"/>
          <w:color w:val="000000" w:themeColor="text1"/>
          <w:lang w:val="es-MX"/>
        </w:rPr>
        <w:t>aprobar</w:t>
      </w:r>
      <w:r w:rsidR="00B70723">
        <w:rPr>
          <w:rFonts w:ascii="Arial" w:hAnsi="Arial" w:cs="Arial"/>
          <w:color w:val="000000" w:themeColor="text1"/>
          <w:lang w:val="es-MX"/>
        </w:rPr>
        <w:t xml:space="preserve"> examen de oposición. </w:t>
      </w:r>
    </w:p>
    <w:p w:rsidR="007C6566" w:rsidRDefault="007C6566" w:rsidP="005F2B02">
      <w:pPr>
        <w:pStyle w:val="Sinespaciado"/>
        <w:jc w:val="both"/>
        <w:rPr>
          <w:rFonts w:ascii="Arial" w:hAnsi="Arial" w:cs="Arial"/>
          <w:color w:val="000000" w:themeColor="text1"/>
          <w:lang w:val="es-MX"/>
        </w:rPr>
      </w:pPr>
    </w:p>
    <w:p w:rsidR="007C6566" w:rsidRDefault="007C6566" w:rsidP="005F2B02">
      <w:pPr>
        <w:pStyle w:val="Sinespaciado"/>
        <w:jc w:val="both"/>
        <w:rPr>
          <w:rFonts w:ascii="Arial" w:hAnsi="Arial" w:cs="Arial"/>
          <w:color w:val="000000" w:themeColor="text1"/>
          <w:lang w:val="es-MX"/>
        </w:rPr>
      </w:pPr>
      <w:r>
        <w:rPr>
          <w:rFonts w:ascii="Arial" w:hAnsi="Arial" w:cs="Arial"/>
          <w:color w:val="000000" w:themeColor="text1"/>
          <w:lang w:val="es-MX"/>
        </w:rPr>
        <w:t>El Consejero José Carlos Herrera Palacios</w:t>
      </w:r>
      <w:r w:rsidR="00D52643">
        <w:rPr>
          <w:rFonts w:ascii="Arial" w:hAnsi="Arial" w:cs="Arial"/>
          <w:color w:val="000000" w:themeColor="text1"/>
          <w:lang w:val="es-MX"/>
        </w:rPr>
        <w:t>, expresa que le parecen muy importantes las manifestaciones que realizan los Señores Consejeros ya que el artículo 106 de la Ley Orgánica del Poder Judicial</w:t>
      </w:r>
      <w:r w:rsidR="00FD111C">
        <w:rPr>
          <w:rFonts w:ascii="Arial" w:hAnsi="Arial" w:cs="Arial"/>
          <w:color w:val="000000" w:themeColor="text1"/>
          <w:lang w:val="es-MX"/>
        </w:rPr>
        <w:t xml:space="preserve"> del Estado,</w:t>
      </w:r>
      <w:r w:rsidR="00D52643">
        <w:rPr>
          <w:rFonts w:ascii="Arial" w:hAnsi="Arial" w:cs="Arial"/>
          <w:color w:val="000000" w:themeColor="text1"/>
          <w:lang w:val="es-MX"/>
        </w:rPr>
        <w:t xml:space="preserve"> establece lo siguiente:</w:t>
      </w:r>
    </w:p>
    <w:p w:rsidR="00D52643" w:rsidRDefault="00D52643" w:rsidP="00D52643">
      <w:pPr>
        <w:pStyle w:val="Estilo"/>
        <w:rPr>
          <w:b/>
          <w:bCs/>
          <w:sz w:val="20"/>
          <w:szCs w:val="20"/>
        </w:rPr>
      </w:pPr>
    </w:p>
    <w:p w:rsidR="00D52643" w:rsidRPr="00770338" w:rsidRDefault="008268F0" w:rsidP="00D52643">
      <w:pPr>
        <w:pStyle w:val="Estilo"/>
        <w:spacing w:line="276" w:lineRule="auto"/>
        <w:rPr>
          <w:sz w:val="20"/>
          <w:szCs w:val="20"/>
        </w:rPr>
      </w:pPr>
      <w:r>
        <w:rPr>
          <w:b/>
          <w:bCs/>
          <w:sz w:val="20"/>
          <w:szCs w:val="20"/>
        </w:rPr>
        <w:t>“</w:t>
      </w:r>
      <w:r w:rsidR="00D52643" w:rsidRPr="00770338">
        <w:rPr>
          <w:b/>
          <w:bCs/>
          <w:sz w:val="20"/>
          <w:szCs w:val="20"/>
        </w:rPr>
        <w:t>Artículo 106</w:t>
      </w:r>
      <w:r w:rsidR="00D52643" w:rsidRPr="00770338">
        <w:rPr>
          <w:sz w:val="20"/>
          <w:szCs w:val="20"/>
        </w:rPr>
        <w:t>.- Para ser Juez de Primera Instancia se requiere:</w:t>
      </w:r>
    </w:p>
    <w:p w:rsidR="00D52643" w:rsidRPr="00770338" w:rsidRDefault="00D52643" w:rsidP="00D52643">
      <w:pPr>
        <w:pStyle w:val="Estilo"/>
        <w:spacing w:line="276" w:lineRule="auto"/>
        <w:rPr>
          <w:sz w:val="20"/>
          <w:szCs w:val="20"/>
        </w:rPr>
      </w:pPr>
      <w:r w:rsidRPr="00770338">
        <w:rPr>
          <w:sz w:val="20"/>
          <w:szCs w:val="20"/>
        </w:rPr>
        <w:t>I. Ser ciudadano mexicano en pleno ejercicio de sus derechos civiles y políticos;</w:t>
      </w:r>
    </w:p>
    <w:p w:rsidR="00D52643" w:rsidRPr="00770338" w:rsidRDefault="00D52643" w:rsidP="00D52643">
      <w:pPr>
        <w:pStyle w:val="Estilo"/>
        <w:spacing w:line="276" w:lineRule="auto"/>
        <w:rPr>
          <w:sz w:val="20"/>
          <w:szCs w:val="20"/>
        </w:rPr>
      </w:pPr>
      <w:r w:rsidRPr="00770338">
        <w:rPr>
          <w:sz w:val="20"/>
          <w:szCs w:val="20"/>
        </w:rPr>
        <w:t>II. No tener más de sesenta y cinco años de edad, ni menos de veintisiete al día de la designación;</w:t>
      </w:r>
    </w:p>
    <w:p w:rsidR="00D52643" w:rsidRPr="00770338" w:rsidRDefault="00D52643" w:rsidP="00D52643">
      <w:pPr>
        <w:pStyle w:val="Estilo"/>
        <w:spacing w:line="276" w:lineRule="auto"/>
        <w:rPr>
          <w:sz w:val="20"/>
          <w:szCs w:val="20"/>
        </w:rPr>
      </w:pPr>
      <w:r w:rsidRPr="00770338">
        <w:rPr>
          <w:sz w:val="20"/>
          <w:szCs w:val="20"/>
        </w:rPr>
        <w:t>III. Ser abogado o licenciado en derecho, con título registrado en la Dirección de Profesiones del Estado;</w:t>
      </w:r>
    </w:p>
    <w:p w:rsidR="00D52643" w:rsidRPr="00770338" w:rsidRDefault="00D52643" w:rsidP="00D52643">
      <w:pPr>
        <w:pStyle w:val="Estilo"/>
        <w:spacing w:line="276" w:lineRule="auto"/>
        <w:rPr>
          <w:sz w:val="20"/>
          <w:szCs w:val="20"/>
        </w:rPr>
      </w:pPr>
      <w:r w:rsidRPr="00770338">
        <w:rPr>
          <w:sz w:val="20"/>
          <w:szCs w:val="20"/>
        </w:rPr>
        <w:t>IV. Acreditar cuando menos cinco años de práctica profesional desde la obtención de la cédula provisional, de conformidad con la Ley de Profesiones del Estado;</w:t>
      </w:r>
    </w:p>
    <w:p w:rsidR="00D52643" w:rsidRPr="00770338" w:rsidRDefault="00D52643" w:rsidP="00D52643">
      <w:pPr>
        <w:pStyle w:val="Estilo"/>
        <w:spacing w:line="276" w:lineRule="auto"/>
        <w:rPr>
          <w:sz w:val="20"/>
          <w:szCs w:val="20"/>
        </w:rPr>
      </w:pPr>
      <w:r w:rsidRPr="00770338">
        <w:rPr>
          <w:sz w:val="20"/>
          <w:szCs w:val="20"/>
        </w:rPr>
        <w:t>V. Aprobar el examen de oposición;</w:t>
      </w:r>
    </w:p>
    <w:p w:rsidR="00D52643" w:rsidRPr="00770338" w:rsidRDefault="00D52643" w:rsidP="00D52643">
      <w:pPr>
        <w:spacing w:line="276" w:lineRule="auto"/>
        <w:jc w:val="both"/>
        <w:rPr>
          <w:rFonts w:ascii="Arial" w:hAnsi="Arial" w:cs="Arial"/>
          <w:sz w:val="20"/>
          <w:szCs w:val="20"/>
        </w:rPr>
      </w:pPr>
      <w:r w:rsidRPr="00770338">
        <w:rPr>
          <w:rFonts w:ascii="Arial" w:hAnsi="Arial" w:cs="Arial"/>
          <w:sz w:val="20"/>
          <w:szCs w:val="20"/>
        </w:rPr>
        <w:t>VI. Tener reconocida probidad y honradez;</w:t>
      </w:r>
    </w:p>
    <w:p w:rsidR="00D52643" w:rsidRPr="00770338" w:rsidRDefault="00D52643" w:rsidP="00D52643">
      <w:pPr>
        <w:spacing w:line="276" w:lineRule="auto"/>
        <w:jc w:val="both"/>
        <w:rPr>
          <w:rFonts w:ascii="Arial" w:hAnsi="Arial" w:cs="Arial"/>
          <w:sz w:val="20"/>
          <w:szCs w:val="20"/>
        </w:rPr>
      </w:pPr>
      <w:r w:rsidRPr="00770338">
        <w:rPr>
          <w:rFonts w:ascii="Arial" w:hAnsi="Arial" w:cs="Arial"/>
          <w:sz w:val="20"/>
          <w:szCs w:val="20"/>
        </w:rPr>
        <w:t>VII. No haber sido condenado por delito doloso que amerite pena corporal;</w:t>
      </w:r>
    </w:p>
    <w:p w:rsidR="00D52643" w:rsidRPr="00770338" w:rsidRDefault="00D52643" w:rsidP="00D52643">
      <w:pPr>
        <w:spacing w:line="276" w:lineRule="auto"/>
        <w:jc w:val="both"/>
        <w:rPr>
          <w:rFonts w:ascii="Arial" w:hAnsi="Arial" w:cs="Arial"/>
          <w:sz w:val="20"/>
          <w:szCs w:val="20"/>
        </w:rPr>
      </w:pPr>
      <w:r w:rsidRPr="00770338">
        <w:rPr>
          <w:rFonts w:ascii="Arial" w:hAnsi="Arial" w:cs="Arial"/>
          <w:sz w:val="20"/>
          <w:szCs w:val="20"/>
        </w:rPr>
        <w:t xml:space="preserve">VIII. </w:t>
      </w:r>
      <w:r w:rsidRPr="00770338">
        <w:rPr>
          <w:rFonts w:ascii="Arial" w:hAnsi="Arial" w:cs="Arial"/>
          <w:color w:val="000000"/>
          <w:sz w:val="20"/>
          <w:szCs w:val="20"/>
        </w:rPr>
        <w:t>No tener impedimento físico o enfermedad que lo imposibilite para el desempeño del cargo;</w:t>
      </w:r>
    </w:p>
    <w:p w:rsidR="00D52643" w:rsidRPr="00770338" w:rsidRDefault="00D52643" w:rsidP="00D52643">
      <w:pPr>
        <w:autoSpaceDE w:val="0"/>
        <w:autoSpaceDN w:val="0"/>
        <w:adjustRightInd w:val="0"/>
        <w:spacing w:line="276" w:lineRule="auto"/>
        <w:jc w:val="both"/>
        <w:rPr>
          <w:rFonts w:ascii="Arial" w:hAnsi="Arial" w:cs="Arial"/>
          <w:sz w:val="20"/>
          <w:szCs w:val="20"/>
        </w:rPr>
      </w:pPr>
      <w:r w:rsidRPr="00770338">
        <w:rPr>
          <w:rFonts w:ascii="Arial" w:hAnsi="Arial" w:cs="Arial"/>
          <w:sz w:val="20"/>
          <w:szCs w:val="20"/>
        </w:rPr>
        <w:t>IX. A</w:t>
      </w:r>
      <w:r w:rsidRPr="00770338">
        <w:rPr>
          <w:rFonts w:ascii="Arial" w:hAnsi="Arial" w:cs="Arial"/>
          <w:color w:val="000000"/>
          <w:sz w:val="20"/>
          <w:szCs w:val="20"/>
        </w:rPr>
        <w:t>creditar los conocimientos, habilidades y competencias que se requieran para el desempeño de su cargo, de conformidad con lo que establezcan las demás disposiciones aplicables;</w:t>
      </w:r>
    </w:p>
    <w:p w:rsidR="00D52643" w:rsidRPr="00770338" w:rsidRDefault="00D52643" w:rsidP="00D52643">
      <w:pPr>
        <w:spacing w:line="276" w:lineRule="auto"/>
        <w:jc w:val="both"/>
        <w:rPr>
          <w:rFonts w:ascii="Arial" w:hAnsi="Arial" w:cs="Arial"/>
          <w:sz w:val="20"/>
          <w:szCs w:val="20"/>
        </w:rPr>
      </w:pPr>
    </w:p>
    <w:p w:rsidR="00D52643" w:rsidRPr="00770338" w:rsidRDefault="00D52643" w:rsidP="00D52643">
      <w:pPr>
        <w:spacing w:line="276" w:lineRule="auto"/>
        <w:jc w:val="both"/>
        <w:rPr>
          <w:rFonts w:ascii="Arial" w:hAnsi="Arial" w:cs="Arial"/>
          <w:sz w:val="20"/>
          <w:szCs w:val="20"/>
        </w:rPr>
      </w:pPr>
      <w:r w:rsidRPr="00770338">
        <w:rPr>
          <w:rFonts w:ascii="Arial" w:hAnsi="Arial" w:cs="Arial"/>
          <w:sz w:val="20"/>
          <w:szCs w:val="20"/>
        </w:rPr>
        <w:t xml:space="preserve">X.- Satisfacer con eficiencia y probidad sus servicios en la administración de la justicia o gozar de conocida honorabilidad, competencia y antecedentes en otras ramas de la profesión jurídica; y </w:t>
      </w:r>
    </w:p>
    <w:p w:rsidR="00D52643" w:rsidRPr="00770338" w:rsidRDefault="00D52643" w:rsidP="00D52643">
      <w:pPr>
        <w:pStyle w:val="Inciso"/>
        <w:tabs>
          <w:tab w:val="clear" w:pos="1080"/>
          <w:tab w:val="clear" w:pos="1440"/>
        </w:tabs>
        <w:spacing w:line="276" w:lineRule="auto"/>
        <w:rPr>
          <w:rFonts w:ascii="Arial" w:hAnsi="Arial" w:cs="Arial"/>
          <w:spacing w:val="0"/>
          <w:sz w:val="20"/>
          <w:szCs w:val="20"/>
          <w:lang w:val="es-MX" w:eastAsia="en-US"/>
        </w:rPr>
      </w:pPr>
      <w:r w:rsidRPr="00770338">
        <w:rPr>
          <w:rFonts w:ascii="Arial" w:hAnsi="Arial" w:cs="Arial"/>
          <w:spacing w:val="0"/>
          <w:sz w:val="20"/>
          <w:szCs w:val="20"/>
          <w:lang w:val="es-MX" w:eastAsia="en-US"/>
        </w:rPr>
        <w:t xml:space="preserve">XI. No ser ministro de culto religioso. </w:t>
      </w:r>
    </w:p>
    <w:p w:rsidR="00D52643" w:rsidRDefault="00D52643" w:rsidP="00D52643">
      <w:pPr>
        <w:pStyle w:val="Estilo"/>
        <w:spacing w:line="276" w:lineRule="auto"/>
        <w:rPr>
          <w:sz w:val="20"/>
          <w:szCs w:val="20"/>
        </w:rPr>
      </w:pPr>
      <w:r w:rsidRPr="00770338">
        <w:rPr>
          <w:sz w:val="20"/>
          <w:szCs w:val="20"/>
        </w:rPr>
        <w:t>Para el nombramiento de jueces, en igualdad de circunstancias, se preferirá al aspirante que preste sus servicios con eficiencia, probidad y honradez en la administración de justicia</w:t>
      </w:r>
      <w:r w:rsidR="008268F0">
        <w:rPr>
          <w:sz w:val="20"/>
          <w:szCs w:val="20"/>
        </w:rPr>
        <w:t>”</w:t>
      </w:r>
      <w:r w:rsidRPr="00770338">
        <w:rPr>
          <w:sz w:val="20"/>
          <w:szCs w:val="20"/>
        </w:rPr>
        <w:t>.</w:t>
      </w:r>
    </w:p>
    <w:p w:rsidR="008268F0" w:rsidRDefault="008268F0" w:rsidP="00D52643">
      <w:pPr>
        <w:pStyle w:val="Estilo"/>
        <w:spacing w:line="276" w:lineRule="auto"/>
        <w:rPr>
          <w:sz w:val="20"/>
          <w:szCs w:val="20"/>
        </w:rPr>
      </w:pPr>
    </w:p>
    <w:p w:rsidR="00D52643" w:rsidRDefault="008268F0" w:rsidP="007071FA">
      <w:pPr>
        <w:pStyle w:val="Estilo"/>
        <w:spacing w:line="276" w:lineRule="auto"/>
        <w:rPr>
          <w:color w:val="000000" w:themeColor="text1"/>
        </w:rPr>
      </w:pPr>
      <w:r w:rsidRPr="00371706">
        <w:t xml:space="preserve">Señala que este dispositivo legal de la </w:t>
      </w:r>
      <w:r w:rsidR="00392132">
        <w:t>L</w:t>
      </w:r>
      <w:r w:rsidRPr="00371706">
        <w:t xml:space="preserve">ey Orgánica del </w:t>
      </w:r>
      <w:r w:rsidR="00D95F57">
        <w:t>P</w:t>
      </w:r>
      <w:r w:rsidRPr="00371706">
        <w:t xml:space="preserve">oder Judicial del Estado, que se aplica por analogía al nombramiento del Director de </w:t>
      </w:r>
      <w:r w:rsidRPr="00371706">
        <w:rPr>
          <w:color w:val="000000" w:themeColor="text1"/>
        </w:rPr>
        <w:t>Métodos Alternativos de Solución de Conflictos y Validación del Instituto de Justicia Alternativa, sin embargo en este caso</w:t>
      </w:r>
      <w:r w:rsidR="00D95F57">
        <w:rPr>
          <w:color w:val="000000" w:themeColor="text1"/>
        </w:rPr>
        <w:t xml:space="preserve">, se refiere </w:t>
      </w:r>
      <w:r w:rsidRPr="00371706">
        <w:rPr>
          <w:color w:val="000000" w:themeColor="text1"/>
        </w:rPr>
        <w:t xml:space="preserve">específicamente </w:t>
      </w:r>
      <w:r w:rsidR="00D95F57">
        <w:rPr>
          <w:color w:val="000000" w:themeColor="text1"/>
        </w:rPr>
        <w:t xml:space="preserve">a </w:t>
      </w:r>
      <w:r w:rsidRPr="00371706">
        <w:rPr>
          <w:color w:val="000000" w:themeColor="text1"/>
        </w:rPr>
        <w:t xml:space="preserve">los administradores de justicia y </w:t>
      </w:r>
      <w:r w:rsidR="00B67B4E">
        <w:rPr>
          <w:color w:val="000000" w:themeColor="text1"/>
        </w:rPr>
        <w:t>c</w:t>
      </w:r>
      <w:r w:rsidRPr="00371706">
        <w:rPr>
          <w:color w:val="000000" w:themeColor="text1"/>
        </w:rPr>
        <w:t>ita  la Ley para los Servidores Públicos del Estado de Jalisco y sus Municipios, que también nos rige, y que clasifica a los servidores públicos</w:t>
      </w:r>
      <w:r w:rsidR="007071FA" w:rsidRPr="00371706">
        <w:rPr>
          <w:color w:val="000000" w:themeColor="text1"/>
        </w:rPr>
        <w:t xml:space="preserve"> por la naturaleza de su función, </w:t>
      </w:r>
      <w:r w:rsidRPr="00371706">
        <w:rPr>
          <w:color w:val="000000" w:themeColor="text1"/>
        </w:rPr>
        <w:t>como de base y de confianza</w:t>
      </w:r>
      <w:r w:rsidR="007071FA" w:rsidRPr="00371706">
        <w:rPr>
          <w:color w:val="000000" w:themeColor="text1"/>
        </w:rPr>
        <w:t xml:space="preserve">, </w:t>
      </w:r>
      <w:r w:rsidRPr="00371706">
        <w:rPr>
          <w:color w:val="000000" w:themeColor="text1"/>
        </w:rPr>
        <w:t>precisamente</w:t>
      </w:r>
      <w:r w:rsidR="007071FA" w:rsidRPr="00371706">
        <w:rPr>
          <w:color w:val="000000" w:themeColor="text1"/>
        </w:rPr>
        <w:t xml:space="preserve"> para estos últimos se establece una mecánica especial y diferente que se aplicara al </w:t>
      </w:r>
      <w:r w:rsidR="00AB2795">
        <w:rPr>
          <w:color w:val="000000" w:themeColor="text1"/>
        </w:rPr>
        <w:t>D</w:t>
      </w:r>
      <w:r w:rsidR="007071FA" w:rsidRPr="00371706">
        <w:rPr>
          <w:color w:val="000000" w:themeColor="text1"/>
        </w:rPr>
        <w:t xml:space="preserve">irector cuyo nombramiento se debate el día de hoy </w:t>
      </w:r>
      <w:r w:rsidR="00371706">
        <w:rPr>
          <w:color w:val="000000" w:themeColor="text1"/>
        </w:rPr>
        <w:t>y en razón que considera que se cumplen en general los requisitos, es</w:t>
      </w:r>
      <w:r w:rsidR="007071FA" w:rsidRPr="00371706">
        <w:rPr>
          <w:color w:val="000000" w:themeColor="text1"/>
        </w:rPr>
        <w:t xml:space="preserve"> pertinente armonizar ambas legislaciones para poder tomar una </w:t>
      </w:r>
      <w:r w:rsidR="00371706" w:rsidRPr="00371706">
        <w:rPr>
          <w:color w:val="000000" w:themeColor="text1"/>
        </w:rPr>
        <w:t>decisión</w:t>
      </w:r>
      <w:r w:rsidR="007071FA" w:rsidRPr="00371706">
        <w:rPr>
          <w:color w:val="000000" w:themeColor="text1"/>
        </w:rPr>
        <w:t xml:space="preserve">, por lo que solicita se abunde sobre las atribuciones que </w:t>
      </w:r>
      <w:r w:rsidR="00371706" w:rsidRPr="00371706">
        <w:rPr>
          <w:color w:val="000000" w:themeColor="text1"/>
        </w:rPr>
        <w:t>corresponden a este funcionario.</w:t>
      </w:r>
    </w:p>
    <w:p w:rsidR="00371706" w:rsidRDefault="00371706" w:rsidP="007071FA">
      <w:pPr>
        <w:pStyle w:val="Estilo"/>
        <w:spacing w:line="276" w:lineRule="auto"/>
        <w:rPr>
          <w:color w:val="000000" w:themeColor="text1"/>
        </w:rPr>
      </w:pPr>
    </w:p>
    <w:p w:rsidR="00885BC9" w:rsidRDefault="00371706" w:rsidP="007071FA">
      <w:pPr>
        <w:pStyle w:val="Estilo"/>
        <w:spacing w:line="276" w:lineRule="auto"/>
        <w:rPr>
          <w:color w:val="000000" w:themeColor="text1"/>
        </w:rPr>
      </w:pPr>
      <w:r>
        <w:rPr>
          <w:color w:val="000000" w:themeColor="text1"/>
        </w:rPr>
        <w:t xml:space="preserve">El Director General del Instituto y Presidente del Consejo, Pedro Bernardo Carvajal Maldonado, indica que el nombramiento de los Directores del Instituto tiene su fundamento en </w:t>
      </w:r>
      <w:r w:rsidR="00885BC9">
        <w:rPr>
          <w:color w:val="000000" w:themeColor="text1"/>
        </w:rPr>
        <w:t>el</w:t>
      </w:r>
      <w:r>
        <w:rPr>
          <w:color w:val="000000" w:themeColor="text1"/>
        </w:rPr>
        <w:t xml:space="preserve"> </w:t>
      </w:r>
      <w:r w:rsidR="00885BC9">
        <w:rPr>
          <w:color w:val="000000" w:themeColor="text1"/>
        </w:rPr>
        <w:t>artículo</w:t>
      </w:r>
      <w:r>
        <w:rPr>
          <w:color w:val="000000" w:themeColor="text1"/>
        </w:rPr>
        <w:t xml:space="preserve"> 28</w:t>
      </w:r>
      <w:r w:rsidR="00885BC9">
        <w:rPr>
          <w:color w:val="000000" w:themeColor="text1"/>
        </w:rPr>
        <w:t xml:space="preserve"> fracción X (decima) </w:t>
      </w:r>
      <w:r>
        <w:rPr>
          <w:color w:val="000000" w:themeColor="text1"/>
        </w:rPr>
        <w:t xml:space="preserve">y </w:t>
      </w:r>
      <w:r w:rsidR="00885BC9">
        <w:rPr>
          <w:color w:val="000000" w:themeColor="text1"/>
        </w:rPr>
        <w:t>31 fracción VI (sexta) de la Ley de Justicia Alternativa del Estado de Jalisco, citándolos textualmente:</w:t>
      </w:r>
    </w:p>
    <w:p w:rsidR="00885BC9" w:rsidRDefault="00885BC9" w:rsidP="00885BC9">
      <w:pPr>
        <w:pStyle w:val="Estilo"/>
        <w:rPr>
          <w:b/>
          <w:sz w:val="20"/>
          <w:szCs w:val="20"/>
        </w:rPr>
      </w:pPr>
    </w:p>
    <w:p w:rsidR="00885BC9" w:rsidRPr="00395F52" w:rsidRDefault="00885BC9" w:rsidP="00885BC9">
      <w:pPr>
        <w:pStyle w:val="Estilo"/>
        <w:rPr>
          <w:sz w:val="20"/>
          <w:szCs w:val="20"/>
        </w:rPr>
      </w:pPr>
      <w:r w:rsidRPr="00395F52">
        <w:rPr>
          <w:b/>
          <w:sz w:val="20"/>
          <w:szCs w:val="20"/>
        </w:rPr>
        <w:t>“Artículo 28</w:t>
      </w:r>
      <w:r w:rsidRPr="00395F52">
        <w:rPr>
          <w:sz w:val="20"/>
          <w:szCs w:val="20"/>
        </w:rPr>
        <w:t>.- Son atribuciones del Director General del Instituto las siguientes:</w:t>
      </w:r>
    </w:p>
    <w:p w:rsidR="00885BC9" w:rsidRPr="00395F52" w:rsidRDefault="00885BC9" w:rsidP="00885BC9">
      <w:pPr>
        <w:pStyle w:val="Estilo"/>
        <w:rPr>
          <w:sz w:val="20"/>
          <w:szCs w:val="20"/>
        </w:rPr>
      </w:pPr>
      <w:r w:rsidRPr="00395F52">
        <w:rPr>
          <w:color w:val="000000" w:themeColor="text1"/>
          <w:sz w:val="20"/>
          <w:szCs w:val="20"/>
        </w:rPr>
        <w:t>……</w:t>
      </w:r>
      <w:r w:rsidRPr="00395F52">
        <w:rPr>
          <w:sz w:val="20"/>
          <w:szCs w:val="20"/>
        </w:rPr>
        <w:t xml:space="preserve"> X. Proponer al Consejo una terna de candidatos como directores de cada área, los cuales deberán contar con título profesional con un mínimo de tres años de antigüedad y registrado en la Dirección Estatal de Profesiones;”</w:t>
      </w:r>
    </w:p>
    <w:p w:rsidR="00885BC9" w:rsidRPr="00395F52" w:rsidRDefault="00885BC9" w:rsidP="00885BC9">
      <w:pPr>
        <w:pStyle w:val="Estilo"/>
        <w:rPr>
          <w:b/>
          <w:sz w:val="20"/>
          <w:szCs w:val="20"/>
        </w:rPr>
      </w:pPr>
    </w:p>
    <w:p w:rsidR="00885BC9" w:rsidRPr="00395F52" w:rsidRDefault="00885BC9" w:rsidP="00885BC9">
      <w:pPr>
        <w:pStyle w:val="Estilo"/>
        <w:rPr>
          <w:sz w:val="20"/>
          <w:szCs w:val="20"/>
        </w:rPr>
      </w:pPr>
      <w:r w:rsidRPr="00395F52">
        <w:rPr>
          <w:b/>
          <w:sz w:val="20"/>
          <w:szCs w:val="20"/>
        </w:rPr>
        <w:t>“Artículo 31</w:t>
      </w:r>
      <w:r w:rsidRPr="00395F52">
        <w:rPr>
          <w:sz w:val="20"/>
          <w:szCs w:val="20"/>
        </w:rPr>
        <w:t>.- El Consejo tendrá las atribuciones siguientes:</w:t>
      </w:r>
    </w:p>
    <w:p w:rsidR="00885BC9" w:rsidRPr="00395F52" w:rsidRDefault="00885BC9" w:rsidP="00885BC9">
      <w:pPr>
        <w:pStyle w:val="Estilo"/>
        <w:numPr>
          <w:ilvl w:val="0"/>
          <w:numId w:val="6"/>
        </w:numPr>
        <w:rPr>
          <w:sz w:val="20"/>
          <w:szCs w:val="20"/>
        </w:rPr>
      </w:pPr>
      <w:r w:rsidRPr="00395F52">
        <w:rPr>
          <w:sz w:val="20"/>
          <w:szCs w:val="20"/>
        </w:rPr>
        <w:t>Nombrar a los Directores del Instituto a propuesta del Director General y previa evaluación y acreditación del cumplimiento de los requisitos establecidos en esta Ley y en el Reglamento;”</w:t>
      </w:r>
    </w:p>
    <w:p w:rsidR="00885BC9" w:rsidRDefault="00885BC9" w:rsidP="00885BC9">
      <w:pPr>
        <w:pStyle w:val="Estilo"/>
        <w:rPr>
          <w:sz w:val="20"/>
          <w:szCs w:val="20"/>
        </w:rPr>
      </w:pPr>
    </w:p>
    <w:p w:rsidR="00885BC9" w:rsidRPr="00395F52" w:rsidRDefault="00D95F57" w:rsidP="00885BC9">
      <w:pPr>
        <w:pStyle w:val="Estilo"/>
      </w:pPr>
      <w:r w:rsidRPr="00395F52">
        <w:t>El C</w:t>
      </w:r>
      <w:r w:rsidR="00885BC9" w:rsidRPr="00395F52">
        <w:t xml:space="preserve">onsejero Francisco Castillo Rodriguez, manifiesta que además es aplicable el </w:t>
      </w:r>
      <w:r w:rsidR="0004264A" w:rsidRPr="00395F52">
        <w:t>artículo</w:t>
      </w:r>
      <w:r w:rsidR="00885BC9" w:rsidRPr="00395F52">
        <w:t xml:space="preserve"> 34 fracción I (primera) del mismo ordenamiento legal, que a su vez remite a los requisitos para ser Juez de </w:t>
      </w:r>
      <w:r w:rsidR="00D971C9">
        <w:t>P</w:t>
      </w:r>
      <w:r w:rsidR="00885BC9" w:rsidRPr="00395F52">
        <w:t xml:space="preserve">rimera Instancia, contenidos en la Ley Orgánica del Poder Judicial </w:t>
      </w:r>
      <w:r w:rsidR="0004264A" w:rsidRPr="00395F52">
        <w:t>misma que establece que entre otros, se deberá tener experiencia para ocupar el cargo.</w:t>
      </w:r>
    </w:p>
    <w:p w:rsidR="0004264A" w:rsidRPr="00395F52" w:rsidRDefault="0004264A" w:rsidP="00885BC9">
      <w:pPr>
        <w:pStyle w:val="Estilo"/>
      </w:pPr>
    </w:p>
    <w:p w:rsidR="0004264A" w:rsidRDefault="0004264A" w:rsidP="00885BC9">
      <w:pPr>
        <w:pStyle w:val="Estilo"/>
      </w:pPr>
      <w:r w:rsidRPr="00395F52">
        <w:t>La Consejera Martha Gloria Gómez Hernández, señala que acorde a lo anterior</w:t>
      </w:r>
      <w:r w:rsidR="00D95F57" w:rsidRPr="00395F52">
        <w:t>,</w:t>
      </w:r>
      <w:r w:rsidRPr="00395F52">
        <w:t xml:space="preserve"> se deberá aclara</w:t>
      </w:r>
      <w:r w:rsidR="00261A28">
        <w:t>r</w:t>
      </w:r>
      <w:r w:rsidRPr="00395F52">
        <w:t xml:space="preserve"> </w:t>
      </w:r>
      <w:proofErr w:type="spellStart"/>
      <w:r w:rsidRPr="00395F52">
        <w:t>cuales</w:t>
      </w:r>
      <w:proofErr w:type="spellEnd"/>
      <w:r w:rsidRPr="00395F52">
        <w:t xml:space="preserve"> son las funciones que corresponden al Director de Métodos Alternativos de Solución de Conflictos y Validación. </w:t>
      </w:r>
    </w:p>
    <w:p w:rsidR="00395F52" w:rsidRPr="00395F52" w:rsidRDefault="00395F52" w:rsidP="00885BC9">
      <w:pPr>
        <w:pStyle w:val="Estilo"/>
      </w:pPr>
    </w:p>
    <w:p w:rsidR="0004264A" w:rsidRPr="00395F52" w:rsidRDefault="0004264A" w:rsidP="00885BC9">
      <w:pPr>
        <w:pStyle w:val="Estilo"/>
      </w:pPr>
      <w:r w:rsidRPr="00395F52">
        <w:t>En atención a lo solicitado, el Secretario Técnico del Instituto da lectura al artículo 35 de la Ley de Justicia Alternativa del Estado de Jalisco, como a continuación se transcribe:</w:t>
      </w:r>
    </w:p>
    <w:p w:rsidR="0004264A" w:rsidRDefault="0004264A" w:rsidP="0004264A">
      <w:pPr>
        <w:pStyle w:val="Estilo"/>
        <w:rPr>
          <w:sz w:val="20"/>
          <w:szCs w:val="20"/>
        </w:rPr>
      </w:pPr>
    </w:p>
    <w:p w:rsidR="0004264A" w:rsidRPr="00395F52" w:rsidRDefault="0004264A" w:rsidP="0004264A">
      <w:pPr>
        <w:pStyle w:val="Estilo"/>
        <w:spacing w:line="276" w:lineRule="auto"/>
        <w:rPr>
          <w:sz w:val="20"/>
          <w:szCs w:val="20"/>
        </w:rPr>
      </w:pPr>
      <w:r w:rsidRPr="00395F52">
        <w:rPr>
          <w:sz w:val="20"/>
          <w:szCs w:val="20"/>
        </w:rPr>
        <w:t>“</w:t>
      </w:r>
      <w:r w:rsidRPr="00395F52">
        <w:rPr>
          <w:b/>
          <w:sz w:val="20"/>
          <w:szCs w:val="20"/>
        </w:rPr>
        <w:t>Artículo 35</w:t>
      </w:r>
      <w:r w:rsidRPr="00395F52">
        <w:rPr>
          <w:sz w:val="20"/>
          <w:szCs w:val="20"/>
        </w:rPr>
        <w:t>.- Al director de medios alternativos de solución de asuntos y de sedes regionales le corresponde:</w:t>
      </w:r>
    </w:p>
    <w:p w:rsidR="0004264A" w:rsidRPr="00395F52" w:rsidRDefault="0004264A" w:rsidP="0004264A">
      <w:pPr>
        <w:pStyle w:val="Estilo"/>
        <w:spacing w:line="276" w:lineRule="auto"/>
        <w:rPr>
          <w:sz w:val="20"/>
          <w:szCs w:val="20"/>
        </w:rPr>
      </w:pPr>
      <w:r w:rsidRPr="00395F52">
        <w:rPr>
          <w:sz w:val="20"/>
          <w:szCs w:val="20"/>
        </w:rPr>
        <w:t>I. Turnar los asuntos que le sean planteados al prestador del servicio que corresponda tratándose de sedes, e informar a los usuarios sobre los privados;</w:t>
      </w:r>
    </w:p>
    <w:p w:rsidR="0004264A" w:rsidRPr="00395F52" w:rsidRDefault="0004264A" w:rsidP="0004264A">
      <w:pPr>
        <w:pStyle w:val="Estilo"/>
        <w:spacing w:line="276" w:lineRule="auto"/>
        <w:rPr>
          <w:sz w:val="20"/>
          <w:szCs w:val="20"/>
        </w:rPr>
      </w:pPr>
      <w:r w:rsidRPr="00395F52">
        <w:rPr>
          <w:sz w:val="20"/>
          <w:szCs w:val="20"/>
        </w:rPr>
        <w:t>II.- Cuidar el buen funcionamiento de la dirección y la calidad de sus servicios;</w:t>
      </w:r>
    </w:p>
    <w:p w:rsidR="0004264A" w:rsidRPr="00395F52" w:rsidRDefault="0004264A" w:rsidP="0004264A">
      <w:pPr>
        <w:pStyle w:val="Estilo"/>
        <w:spacing w:line="276" w:lineRule="auto"/>
        <w:rPr>
          <w:sz w:val="20"/>
          <w:szCs w:val="20"/>
        </w:rPr>
      </w:pPr>
      <w:r w:rsidRPr="00395F52">
        <w:rPr>
          <w:sz w:val="20"/>
          <w:szCs w:val="20"/>
        </w:rPr>
        <w:t>III. Rendir al Director General del Instituto, en la primera quincena de noviembre, un informe general anual sobre el funcionamiento, actividades y resultados obtenidos; y</w:t>
      </w:r>
    </w:p>
    <w:p w:rsidR="0004264A" w:rsidRPr="00395F52" w:rsidRDefault="0004264A" w:rsidP="0004264A">
      <w:pPr>
        <w:pStyle w:val="Estilo"/>
        <w:spacing w:line="276" w:lineRule="auto"/>
        <w:rPr>
          <w:sz w:val="20"/>
          <w:szCs w:val="20"/>
        </w:rPr>
      </w:pPr>
      <w:r w:rsidRPr="00395F52">
        <w:rPr>
          <w:sz w:val="20"/>
          <w:szCs w:val="20"/>
        </w:rPr>
        <w:t>IV. Las demás que señale el reglamento interno”.</w:t>
      </w:r>
    </w:p>
    <w:p w:rsidR="00885BC9" w:rsidRPr="00395F52" w:rsidRDefault="0004264A" w:rsidP="0004264A">
      <w:pPr>
        <w:pStyle w:val="Estilo"/>
        <w:spacing w:line="276" w:lineRule="auto"/>
        <w:rPr>
          <w:sz w:val="20"/>
          <w:szCs w:val="20"/>
        </w:rPr>
      </w:pPr>
      <w:r w:rsidRPr="00395F52">
        <w:rPr>
          <w:sz w:val="20"/>
          <w:szCs w:val="20"/>
        </w:rPr>
        <w:t xml:space="preserve"> </w:t>
      </w:r>
    </w:p>
    <w:p w:rsidR="005F4F2C" w:rsidRPr="00395F52" w:rsidRDefault="005F4F2C" w:rsidP="00885BC9">
      <w:pPr>
        <w:pStyle w:val="Estilo"/>
        <w:rPr>
          <w:sz w:val="20"/>
          <w:szCs w:val="20"/>
        </w:rPr>
      </w:pPr>
      <w:r w:rsidRPr="00395F52">
        <w:rPr>
          <w:sz w:val="20"/>
          <w:szCs w:val="20"/>
        </w:rPr>
        <w:t xml:space="preserve">También se refiere al artículo 44 del </w:t>
      </w:r>
      <w:r w:rsidR="00D971C9">
        <w:rPr>
          <w:sz w:val="20"/>
          <w:szCs w:val="20"/>
        </w:rPr>
        <w:t>R</w:t>
      </w:r>
      <w:r w:rsidRPr="00395F52">
        <w:rPr>
          <w:sz w:val="20"/>
          <w:szCs w:val="20"/>
        </w:rPr>
        <w:t xml:space="preserve">eglamento </w:t>
      </w:r>
      <w:r w:rsidR="00D971C9">
        <w:rPr>
          <w:sz w:val="20"/>
          <w:szCs w:val="20"/>
        </w:rPr>
        <w:t>I</w:t>
      </w:r>
      <w:r w:rsidRPr="00395F52">
        <w:rPr>
          <w:sz w:val="20"/>
          <w:szCs w:val="20"/>
        </w:rPr>
        <w:t>nterno del Instituto de Justicia Alternativa que se asienta textualmente como sigue.</w:t>
      </w:r>
    </w:p>
    <w:p w:rsidR="005F4F2C" w:rsidRPr="00395F52" w:rsidRDefault="005F4F2C" w:rsidP="00885BC9">
      <w:pPr>
        <w:pStyle w:val="Estilo"/>
        <w:rPr>
          <w:sz w:val="20"/>
          <w:szCs w:val="20"/>
        </w:rPr>
      </w:pPr>
    </w:p>
    <w:p w:rsidR="005F4F2C" w:rsidRPr="00395F52" w:rsidRDefault="005F4F2C" w:rsidP="00A803F2">
      <w:pPr>
        <w:autoSpaceDE w:val="0"/>
        <w:autoSpaceDN w:val="0"/>
        <w:adjustRightInd w:val="0"/>
        <w:spacing w:line="276" w:lineRule="auto"/>
        <w:jc w:val="both"/>
        <w:rPr>
          <w:rFonts w:ascii="Arial" w:hAnsi="Arial" w:cs="Arial"/>
          <w:sz w:val="20"/>
          <w:szCs w:val="20"/>
          <w:lang w:val="es-ES"/>
        </w:rPr>
      </w:pPr>
      <w:r w:rsidRPr="00395F52">
        <w:rPr>
          <w:rFonts w:ascii="Arial" w:hAnsi="Arial" w:cs="Arial"/>
          <w:b/>
          <w:bCs/>
          <w:sz w:val="20"/>
          <w:szCs w:val="20"/>
          <w:lang w:val="es-ES"/>
        </w:rPr>
        <w:t>Artículo 44.-</w:t>
      </w:r>
      <w:r w:rsidRPr="00395F52">
        <w:rPr>
          <w:rFonts w:ascii="Arial" w:hAnsi="Arial" w:cs="Arial"/>
          <w:sz w:val="20"/>
          <w:szCs w:val="20"/>
          <w:lang w:val="es-ES"/>
        </w:rPr>
        <w:t xml:space="preserve"> El Director de Métodos Alternos de Solución de Conflictos y Validación tendrá las siguientes atribuciones:</w:t>
      </w:r>
    </w:p>
    <w:p w:rsidR="005F4F2C" w:rsidRPr="00395F52" w:rsidRDefault="005F4F2C" w:rsidP="00A803F2">
      <w:pPr>
        <w:numPr>
          <w:ilvl w:val="0"/>
          <w:numId w:val="8"/>
        </w:numPr>
        <w:spacing w:line="276" w:lineRule="auto"/>
        <w:jc w:val="both"/>
        <w:rPr>
          <w:rFonts w:ascii="Arial" w:hAnsi="Arial" w:cs="Arial"/>
          <w:sz w:val="20"/>
          <w:szCs w:val="20"/>
        </w:rPr>
      </w:pPr>
      <w:r w:rsidRPr="00395F52">
        <w:rPr>
          <w:rFonts w:ascii="Arial" w:hAnsi="Arial" w:cs="Arial"/>
          <w:sz w:val="20"/>
          <w:szCs w:val="20"/>
        </w:rPr>
        <w:t>Programar las actividades del personal adscrito a la Dirección;</w:t>
      </w:r>
    </w:p>
    <w:p w:rsidR="005F4F2C" w:rsidRPr="00395F52" w:rsidRDefault="005F4F2C" w:rsidP="00A803F2">
      <w:pPr>
        <w:numPr>
          <w:ilvl w:val="0"/>
          <w:numId w:val="8"/>
        </w:numPr>
        <w:spacing w:line="276" w:lineRule="auto"/>
        <w:jc w:val="both"/>
        <w:rPr>
          <w:rFonts w:ascii="Arial" w:hAnsi="Arial" w:cs="Arial"/>
          <w:sz w:val="20"/>
          <w:szCs w:val="20"/>
        </w:rPr>
      </w:pPr>
      <w:r w:rsidRPr="00395F52">
        <w:rPr>
          <w:rFonts w:ascii="Arial" w:hAnsi="Arial" w:cs="Arial"/>
          <w:sz w:val="20"/>
          <w:szCs w:val="20"/>
        </w:rPr>
        <w:t>Cuidar el buen funcionamiento de la Direcc</w:t>
      </w:r>
      <w:r w:rsidRPr="00395F52">
        <w:rPr>
          <w:rFonts w:ascii="Arial" w:hAnsi="Arial" w:cs="Arial"/>
          <w:spacing w:val="-1"/>
          <w:sz w:val="20"/>
          <w:szCs w:val="20"/>
        </w:rPr>
        <w:t>i</w:t>
      </w:r>
      <w:r w:rsidRPr="00395F52">
        <w:rPr>
          <w:rFonts w:ascii="Arial" w:hAnsi="Arial" w:cs="Arial"/>
          <w:sz w:val="20"/>
          <w:szCs w:val="20"/>
        </w:rPr>
        <w:t>ón y la calidad de sus ser</w:t>
      </w:r>
      <w:r w:rsidRPr="00395F52">
        <w:rPr>
          <w:rFonts w:ascii="Arial" w:hAnsi="Arial" w:cs="Arial"/>
          <w:spacing w:val="-1"/>
          <w:sz w:val="20"/>
          <w:szCs w:val="20"/>
        </w:rPr>
        <w:t>v</w:t>
      </w:r>
      <w:r w:rsidRPr="00395F52">
        <w:rPr>
          <w:rFonts w:ascii="Arial" w:hAnsi="Arial" w:cs="Arial"/>
          <w:sz w:val="20"/>
          <w:szCs w:val="20"/>
        </w:rPr>
        <w:t>icios;</w:t>
      </w:r>
    </w:p>
    <w:p w:rsidR="005F4F2C" w:rsidRPr="00395F52" w:rsidRDefault="005F4F2C" w:rsidP="00A803F2">
      <w:pPr>
        <w:numPr>
          <w:ilvl w:val="0"/>
          <w:numId w:val="8"/>
        </w:numPr>
        <w:spacing w:line="276" w:lineRule="auto"/>
        <w:jc w:val="both"/>
        <w:rPr>
          <w:rFonts w:ascii="Arial" w:hAnsi="Arial" w:cs="Arial"/>
          <w:sz w:val="20"/>
          <w:szCs w:val="20"/>
        </w:rPr>
      </w:pPr>
      <w:r w:rsidRPr="00395F52">
        <w:rPr>
          <w:rFonts w:ascii="Arial" w:hAnsi="Arial" w:cs="Arial"/>
          <w:sz w:val="20"/>
          <w:szCs w:val="20"/>
        </w:rPr>
        <w:t>Atender la planeación, programar, organizar, coordinar, controlar y evaluar el funcionamiento de la Dirección a su cargo;</w:t>
      </w:r>
    </w:p>
    <w:p w:rsidR="005F4F2C" w:rsidRPr="00395F52" w:rsidRDefault="005F4F2C" w:rsidP="00A803F2">
      <w:pPr>
        <w:numPr>
          <w:ilvl w:val="0"/>
          <w:numId w:val="8"/>
        </w:numPr>
        <w:spacing w:line="276" w:lineRule="auto"/>
        <w:jc w:val="both"/>
        <w:rPr>
          <w:rFonts w:ascii="Arial" w:hAnsi="Arial" w:cs="Arial"/>
          <w:sz w:val="20"/>
          <w:szCs w:val="20"/>
        </w:rPr>
      </w:pPr>
      <w:r w:rsidRPr="00395F52">
        <w:rPr>
          <w:rFonts w:ascii="Arial" w:hAnsi="Arial" w:cs="Arial"/>
          <w:sz w:val="20"/>
          <w:szCs w:val="20"/>
        </w:rPr>
        <w:t>Implementar, coordinar y supervisar la ejecución de las decisiones técnicas y administrativas que tome el Director General, en relación con el área;</w:t>
      </w:r>
    </w:p>
    <w:p w:rsidR="005F4F2C" w:rsidRPr="00395F52" w:rsidRDefault="005F4F2C" w:rsidP="00A803F2">
      <w:pPr>
        <w:numPr>
          <w:ilvl w:val="0"/>
          <w:numId w:val="8"/>
        </w:numPr>
        <w:spacing w:line="276" w:lineRule="auto"/>
        <w:jc w:val="both"/>
        <w:rPr>
          <w:rFonts w:ascii="Arial" w:hAnsi="Arial" w:cs="Arial"/>
          <w:sz w:val="20"/>
          <w:szCs w:val="20"/>
        </w:rPr>
      </w:pPr>
      <w:r w:rsidRPr="00395F52">
        <w:rPr>
          <w:rFonts w:ascii="Arial" w:hAnsi="Arial" w:cs="Arial"/>
          <w:sz w:val="20"/>
          <w:szCs w:val="20"/>
        </w:rPr>
        <w:t>Inf</w:t>
      </w:r>
      <w:r w:rsidRPr="00395F52">
        <w:rPr>
          <w:rFonts w:ascii="Arial" w:hAnsi="Arial" w:cs="Arial"/>
          <w:spacing w:val="-1"/>
          <w:sz w:val="20"/>
          <w:szCs w:val="20"/>
        </w:rPr>
        <w:t>o</w:t>
      </w:r>
      <w:r w:rsidRPr="00395F52">
        <w:rPr>
          <w:rFonts w:ascii="Arial" w:hAnsi="Arial" w:cs="Arial"/>
          <w:sz w:val="20"/>
          <w:szCs w:val="20"/>
        </w:rPr>
        <w:t>rmar a las partes so</w:t>
      </w:r>
      <w:r w:rsidRPr="00395F52">
        <w:rPr>
          <w:rFonts w:ascii="Arial" w:hAnsi="Arial" w:cs="Arial"/>
          <w:spacing w:val="-1"/>
          <w:sz w:val="20"/>
          <w:szCs w:val="20"/>
        </w:rPr>
        <w:t>b</w:t>
      </w:r>
      <w:r w:rsidRPr="00395F52">
        <w:rPr>
          <w:rFonts w:ascii="Arial" w:hAnsi="Arial" w:cs="Arial"/>
          <w:sz w:val="20"/>
          <w:szCs w:val="20"/>
        </w:rPr>
        <w:t>re los servicios del Instituto y de los Centros públicos y privados;</w:t>
      </w:r>
    </w:p>
    <w:p w:rsidR="005F4F2C" w:rsidRPr="00395F52" w:rsidRDefault="005F4F2C" w:rsidP="00A803F2">
      <w:pPr>
        <w:numPr>
          <w:ilvl w:val="0"/>
          <w:numId w:val="8"/>
        </w:numPr>
        <w:spacing w:line="276" w:lineRule="auto"/>
        <w:jc w:val="both"/>
        <w:rPr>
          <w:rFonts w:ascii="Arial" w:hAnsi="Arial" w:cs="Arial"/>
          <w:sz w:val="20"/>
          <w:szCs w:val="20"/>
        </w:rPr>
      </w:pPr>
      <w:r w:rsidRPr="00395F52">
        <w:rPr>
          <w:rFonts w:ascii="Arial" w:hAnsi="Arial" w:cs="Arial"/>
          <w:sz w:val="20"/>
          <w:szCs w:val="20"/>
        </w:rPr>
        <w:t>Diseñar un sistema para tur</w:t>
      </w:r>
      <w:r w:rsidRPr="00395F52">
        <w:rPr>
          <w:rFonts w:ascii="Arial" w:hAnsi="Arial" w:cs="Arial"/>
          <w:spacing w:val="-1"/>
          <w:sz w:val="20"/>
          <w:szCs w:val="20"/>
        </w:rPr>
        <w:t>n</w:t>
      </w:r>
      <w:r w:rsidRPr="00395F52">
        <w:rPr>
          <w:rFonts w:ascii="Arial" w:hAnsi="Arial" w:cs="Arial"/>
          <w:sz w:val="20"/>
          <w:szCs w:val="20"/>
        </w:rPr>
        <w:t>ar los asunt</w:t>
      </w:r>
      <w:r w:rsidRPr="00395F52">
        <w:rPr>
          <w:rFonts w:ascii="Arial" w:hAnsi="Arial" w:cs="Arial"/>
          <w:spacing w:val="-1"/>
          <w:sz w:val="20"/>
          <w:szCs w:val="20"/>
        </w:rPr>
        <w:t>o</w:t>
      </w:r>
      <w:r w:rsidRPr="00395F52">
        <w:rPr>
          <w:rFonts w:ascii="Arial" w:hAnsi="Arial" w:cs="Arial"/>
          <w:sz w:val="20"/>
          <w:szCs w:val="20"/>
        </w:rPr>
        <w:t>s q</w:t>
      </w:r>
      <w:r w:rsidRPr="00395F52">
        <w:rPr>
          <w:rFonts w:ascii="Arial" w:hAnsi="Arial" w:cs="Arial"/>
          <w:spacing w:val="-1"/>
          <w:sz w:val="20"/>
          <w:szCs w:val="20"/>
        </w:rPr>
        <w:t>u</w:t>
      </w:r>
      <w:r w:rsidRPr="00395F52">
        <w:rPr>
          <w:rFonts w:ascii="Arial" w:hAnsi="Arial" w:cs="Arial"/>
          <w:sz w:val="20"/>
          <w:szCs w:val="20"/>
        </w:rPr>
        <w:t>e le sean p</w:t>
      </w:r>
      <w:r w:rsidRPr="00395F52">
        <w:rPr>
          <w:rFonts w:ascii="Arial" w:hAnsi="Arial" w:cs="Arial"/>
          <w:spacing w:val="-1"/>
          <w:sz w:val="20"/>
          <w:szCs w:val="20"/>
        </w:rPr>
        <w:t>l</w:t>
      </w:r>
      <w:r w:rsidRPr="00395F52">
        <w:rPr>
          <w:rFonts w:ascii="Arial" w:hAnsi="Arial" w:cs="Arial"/>
          <w:sz w:val="20"/>
          <w:szCs w:val="20"/>
        </w:rPr>
        <w:t>antea</w:t>
      </w:r>
      <w:r w:rsidRPr="00395F52">
        <w:rPr>
          <w:rFonts w:ascii="Arial" w:hAnsi="Arial" w:cs="Arial"/>
          <w:spacing w:val="-1"/>
          <w:sz w:val="20"/>
          <w:szCs w:val="20"/>
        </w:rPr>
        <w:t>d</w:t>
      </w:r>
      <w:r w:rsidRPr="00395F52">
        <w:rPr>
          <w:rFonts w:ascii="Arial" w:hAnsi="Arial" w:cs="Arial"/>
          <w:sz w:val="20"/>
          <w:szCs w:val="20"/>
        </w:rPr>
        <w:t>os al pr</w:t>
      </w:r>
      <w:r w:rsidRPr="00395F52">
        <w:rPr>
          <w:rFonts w:ascii="Arial" w:hAnsi="Arial" w:cs="Arial"/>
          <w:spacing w:val="-1"/>
          <w:sz w:val="20"/>
          <w:szCs w:val="20"/>
        </w:rPr>
        <w:t>e</w:t>
      </w:r>
      <w:r w:rsidRPr="00395F52">
        <w:rPr>
          <w:rFonts w:ascii="Arial" w:hAnsi="Arial" w:cs="Arial"/>
          <w:spacing w:val="1"/>
          <w:sz w:val="20"/>
          <w:szCs w:val="20"/>
        </w:rPr>
        <w:t>s</w:t>
      </w:r>
      <w:r w:rsidRPr="00395F52">
        <w:rPr>
          <w:rFonts w:ascii="Arial" w:hAnsi="Arial" w:cs="Arial"/>
          <w:sz w:val="20"/>
          <w:szCs w:val="20"/>
        </w:rPr>
        <w:t>tad</w:t>
      </w:r>
      <w:r w:rsidRPr="00395F52">
        <w:rPr>
          <w:rFonts w:ascii="Arial" w:hAnsi="Arial" w:cs="Arial"/>
          <w:spacing w:val="-1"/>
          <w:sz w:val="20"/>
          <w:szCs w:val="20"/>
        </w:rPr>
        <w:t>o</w:t>
      </w:r>
      <w:r w:rsidRPr="00395F52">
        <w:rPr>
          <w:rFonts w:ascii="Arial" w:hAnsi="Arial" w:cs="Arial"/>
          <w:sz w:val="20"/>
          <w:szCs w:val="20"/>
        </w:rPr>
        <w:t>r d</w:t>
      </w:r>
      <w:r w:rsidRPr="00395F52">
        <w:rPr>
          <w:rFonts w:ascii="Arial" w:hAnsi="Arial" w:cs="Arial"/>
          <w:spacing w:val="-1"/>
          <w:sz w:val="20"/>
          <w:szCs w:val="20"/>
        </w:rPr>
        <w:t>e</w:t>
      </w:r>
      <w:r w:rsidRPr="00395F52">
        <w:rPr>
          <w:rFonts w:ascii="Arial" w:hAnsi="Arial" w:cs="Arial"/>
          <w:sz w:val="20"/>
          <w:szCs w:val="20"/>
        </w:rPr>
        <w:t>l servic</w:t>
      </w:r>
      <w:r w:rsidRPr="00395F52">
        <w:rPr>
          <w:rFonts w:ascii="Arial" w:hAnsi="Arial" w:cs="Arial"/>
          <w:spacing w:val="-1"/>
          <w:sz w:val="20"/>
          <w:szCs w:val="20"/>
        </w:rPr>
        <w:t>i</w:t>
      </w:r>
      <w:r w:rsidRPr="00395F52">
        <w:rPr>
          <w:rFonts w:ascii="Arial" w:hAnsi="Arial" w:cs="Arial"/>
          <w:sz w:val="20"/>
          <w:szCs w:val="20"/>
        </w:rPr>
        <w:t xml:space="preserve">o del área; </w:t>
      </w:r>
    </w:p>
    <w:p w:rsidR="005F4F2C" w:rsidRPr="00395F52" w:rsidRDefault="005F4F2C" w:rsidP="00A803F2">
      <w:pPr>
        <w:numPr>
          <w:ilvl w:val="0"/>
          <w:numId w:val="8"/>
        </w:numPr>
        <w:spacing w:line="276" w:lineRule="auto"/>
        <w:jc w:val="both"/>
        <w:rPr>
          <w:rFonts w:ascii="Arial" w:hAnsi="Arial" w:cs="Arial"/>
          <w:sz w:val="20"/>
          <w:szCs w:val="20"/>
        </w:rPr>
      </w:pPr>
      <w:r w:rsidRPr="00395F52">
        <w:rPr>
          <w:rFonts w:ascii="Arial" w:hAnsi="Arial" w:cs="Arial"/>
          <w:sz w:val="20"/>
          <w:szCs w:val="20"/>
        </w:rPr>
        <w:t>Vigilar conjuntamente con las Jefaturas a su cargo, el cumplimiento e implementación adecuada de los métodos alternativos de solución de conflictos en el área;</w:t>
      </w:r>
    </w:p>
    <w:p w:rsidR="005F4F2C" w:rsidRPr="00395F52" w:rsidRDefault="005F4F2C" w:rsidP="00A803F2">
      <w:pPr>
        <w:numPr>
          <w:ilvl w:val="0"/>
          <w:numId w:val="8"/>
        </w:numPr>
        <w:spacing w:line="276" w:lineRule="auto"/>
        <w:jc w:val="both"/>
        <w:rPr>
          <w:rFonts w:ascii="Arial" w:hAnsi="Arial" w:cs="Arial"/>
          <w:sz w:val="20"/>
          <w:szCs w:val="20"/>
        </w:rPr>
      </w:pPr>
      <w:r w:rsidRPr="00395F52">
        <w:rPr>
          <w:rFonts w:ascii="Arial" w:hAnsi="Arial" w:cs="Arial"/>
          <w:sz w:val="20"/>
          <w:szCs w:val="20"/>
        </w:rPr>
        <w:t>Calificar las excusas presentadas por los prestadores de servicio del Instituto, cuando se encuentren en alguno de los supuestos en que la legislación procesal aplicable al conflicto, los obligue a excusarse.</w:t>
      </w:r>
    </w:p>
    <w:p w:rsidR="005F4F2C" w:rsidRPr="00395F52" w:rsidRDefault="005F4F2C" w:rsidP="00A803F2">
      <w:pPr>
        <w:numPr>
          <w:ilvl w:val="0"/>
          <w:numId w:val="8"/>
        </w:numPr>
        <w:spacing w:line="276" w:lineRule="auto"/>
        <w:jc w:val="both"/>
        <w:rPr>
          <w:rFonts w:ascii="Arial" w:hAnsi="Arial" w:cs="Arial"/>
          <w:sz w:val="20"/>
          <w:szCs w:val="20"/>
        </w:rPr>
      </w:pPr>
      <w:r w:rsidRPr="00395F52">
        <w:rPr>
          <w:rFonts w:ascii="Arial" w:hAnsi="Arial" w:cs="Arial"/>
          <w:sz w:val="20"/>
          <w:szCs w:val="20"/>
        </w:rPr>
        <w:t>Vigilar la validez de los convenios finales alcanzados mediante los métodos alternos de solución de conflictos, que acuerden las partes ante los prestadores de servicio del Instituto y turnarlos para su sanción.</w:t>
      </w:r>
    </w:p>
    <w:p w:rsidR="005F4F2C" w:rsidRPr="00395F52" w:rsidRDefault="005F4F2C" w:rsidP="00A803F2">
      <w:pPr>
        <w:numPr>
          <w:ilvl w:val="0"/>
          <w:numId w:val="8"/>
        </w:numPr>
        <w:spacing w:line="276" w:lineRule="auto"/>
        <w:jc w:val="both"/>
        <w:rPr>
          <w:rFonts w:ascii="Arial" w:hAnsi="Arial" w:cs="Arial"/>
          <w:sz w:val="20"/>
          <w:szCs w:val="20"/>
        </w:rPr>
      </w:pPr>
      <w:r w:rsidRPr="00395F52">
        <w:rPr>
          <w:rFonts w:ascii="Arial" w:hAnsi="Arial" w:cs="Arial"/>
          <w:sz w:val="20"/>
          <w:szCs w:val="20"/>
        </w:rPr>
        <w:t xml:space="preserve">Llevar y actualizar el libro de gobierno, los registros de solicitudes de servicio no aceptadas,  invitaciones rechazadas y </w:t>
      </w:r>
      <w:r w:rsidRPr="00395F52">
        <w:rPr>
          <w:rFonts w:ascii="Arial" w:hAnsi="Arial" w:cs="Arial"/>
          <w:sz w:val="20"/>
          <w:szCs w:val="20"/>
          <w:lang w:val="es-ES"/>
        </w:rPr>
        <w:t>de los convenios alcanzados mediante los métodos alternos de solución de conflictos en coordinación con el Secretario Técnico.</w:t>
      </w:r>
    </w:p>
    <w:p w:rsidR="005F4F2C" w:rsidRPr="00395F52" w:rsidRDefault="005F4F2C" w:rsidP="00A803F2">
      <w:pPr>
        <w:numPr>
          <w:ilvl w:val="0"/>
          <w:numId w:val="8"/>
        </w:numPr>
        <w:spacing w:line="276" w:lineRule="auto"/>
        <w:jc w:val="both"/>
        <w:rPr>
          <w:rFonts w:ascii="Arial" w:hAnsi="Arial" w:cs="Arial"/>
          <w:sz w:val="20"/>
          <w:szCs w:val="20"/>
        </w:rPr>
      </w:pPr>
      <w:r w:rsidRPr="00395F52">
        <w:rPr>
          <w:rFonts w:ascii="Arial" w:hAnsi="Arial" w:cs="Arial"/>
          <w:sz w:val="20"/>
          <w:szCs w:val="20"/>
        </w:rPr>
        <w:t>Justificar las necesidades de desarrollo organizacional de la Dirección y elaborar la propuesta correspondiente;</w:t>
      </w:r>
    </w:p>
    <w:p w:rsidR="005F4F2C" w:rsidRPr="00395F52" w:rsidRDefault="005F4F2C" w:rsidP="00A803F2">
      <w:pPr>
        <w:numPr>
          <w:ilvl w:val="0"/>
          <w:numId w:val="8"/>
        </w:numPr>
        <w:spacing w:line="276" w:lineRule="auto"/>
        <w:jc w:val="both"/>
        <w:rPr>
          <w:rFonts w:ascii="Arial" w:hAnsi="Arial" w:cs="Arial"/>
          <w:sz w:val="20"/>
          <w:szCs w:val="20"/>
        </w:rPr>
      </w:pPr>
      <w:r w:rsidRPr="00395F52">
        <w:rPr>
          <w:rFonts w:ascii="Arial" w:hAnsi="Arial" w:cs="Arial"/>
          <w:sz w:val="20"/>
          <w:szCs w:val="20"/>
        </w:rPr>
        <w:t xml:space="preserve">Identificar, informar y proponer el intercambio de información a la Dirección General, con instituciones públicas, privadas, nacionales y extranjeras </w:t>
      </w:r>
      <w:r w:rsidR="00D971C9">
        <w:rPr>
          <w:rFonts w:ascii="Arial" w:hAnsi="Arial" w:cs="Arial"/>
          <w:sz w:val="20"/>
          <w:szCs w:val="20"/>
        </w:rPr>
        <w:t>q</w:t>
      </w:r>
      <w:r w:rsidRPr="00395F52">
        <w:rPr>
          <w:rFonts w:ascii="Arial" w:hAnsi="Arial" w:cs="Arial"/>
          <w:sz w:val="20"/>
          <w:szCs w:val="20"/>
        </w:rPr>
        <w:t>ue proporcionen servicios de métodos alternos de solución de conflictos y que por lo tanto incidan en el fortalecimiento de los servicios del Instituto;</w:t>
      </w:r>
    </w:p>
    <w:p w:rsidR="005F4F2C" w:rsidRPr="00395F52" w:rsidRDefault="005F4F2C" w:rsidP="00A803F2">
      <w:pPr>
        <w:numPr>
          <w:ilvl w:val="0"/>
          <w:numId w:val="8"/>
        </w:numPr>
        <w:spacing w:line="276" w:lineRule="auto"/>
        <w:jc w:val="both"/>
        <w:rPr>
          <w:rFonts w:ascii="Arial" w:hAnsi="Arial" w:cs="Arial"/>
          <w:sz w:val="20"/>
          <w:szCs w:val="20"/>
        </w:rPr>
      </w:pPr>
      <w:r w:rsidRPr="00395F52">
        <w:rPr>
          <w:rFonts w:ascii="Arial" w:hAnsi="Arial" w:cs="Arial"/>
          <w:sz w:val="20"/>
          <w:szCs w:val="20"/>
        </w:rPr>
        <w:t>Diseñar, proponer y justificar los proyectos a realizar, con instituciones públicas, privadas, nacionales y extranjeras, tendientes a el fortalecimiento de los servicios del Instituto y la ampliación de sus metas;</w:t>
      </w:r>
    </w:p>
    <w:p w:rsidR="005F4F2C" w:rsidRPr="00395F52" w:rsidRDefault="005F4F2C" w:rsidP="00A803F2">
      <w:pPr>
        <w:numPr>
          <w:ilvl w:val="0"/>
          <w:numId w:val="8"/>
        </w:numPr>
        <w:spacing w:line="276" w:lineRule="auto"/>
        <w:jc w:val="both"/>
        <w:rPr>
          <w:rFonts w:ascii="Arial" w:hAnsi="Arial" w:cs="Arial"/>
          <w:sz w:val="20"/>
          <w:szCs w:val="20"/>
        </w:rPr>
      </w:pPr>
      <w:r w:rsidRPr="00395F52">
        <w:rPr>
          <w:rFonts w:ascii="Arial" w:hAnsi="Arial" w:cs="Arial"/>
          <w:sz w:val="20"/>
          <w:szCs w:val="20"/>
        </w:rPr>
        <w:t>Coadyuvar con el Director General, en la coordinación, administración e implementación de proyectos y programas en las Sedes Regionales;</w:t>
      </w:r>
    </w:p>
    <w:p w:rsidR="005F4F2C" w:rsidRPr="00395F52" w:rsidRDefault="005F4F2C" w:rsidP="00A803F2">
      <w:pPr>
        <w:numPr>
          <w:ilvl w:val="0"/>
          <w:numId w:val="8"/>
        </w:numPr>
        <w:spacing w:line="276" w:lineRule="auto"/>
        <w:jc w:val="both"/>
        <w:rPr>
          <w:rFonts w:ascii="Arial" w:hAnsi="Arial" w:cs="Arial"/>
          <w:sz w:val="20"/>
          <w:szCs w:val="20"/>
        </w:rPr>
      </w:pPr>
      <w:r w:rsidRPr="00395F52">
        <w:rPr>
          <w:rFonts w:ascii="Arial" w:hAnsi="Arial" w:cs="Arial"/>
          <w:sz w:val="20"/>
          <w:szCs w:val="20"/>
        </w:rPr>
        <w:t>Vigilar el adecuado funcionamiento de las Sedes Regionales, en las áreas y materias respecto de las cuales se presten los servicios, así como brindar la asesoría y apoyo legal que requieran;</w:t>
      </w:r>
    </w:p>
    <w:p w:rsidR="009E79D3" w:rsidRPr="00395F52" w:rsidRDefault="005F4F2C" w:rsidP="009E79D3">
      <w:pPr>
        <w:numPr>
          <w:ilvl w:val="0"/>
          <w:numId w:val="8"/>
        </w:numPr>
        <w:spacing w:line="276" w:lineRule="auto"/>
        <w:jc w:val="both"/>
        <w:rPr>
          <w:rFonts w:ascii="Arial" w:hAnsi="Arial" w:cs="Arial"/>
          <w:sz w:val="20"/>
          <w:szCs w:val="20"/>
        </w:rPr>
      </w:pPr>
      <w:r w:rsidRPr="00395F52">
        <w:rPr>
          <w:rFonts w:ascii="Arial" w:hAnsi="Arial" w:cs="Arial"/>
          <w:sz w:val="20"/>
          <w:szCs w:val="20"/>
        </w:rPr>
        <w:t xml:space="preserve">Las demás que la Ley, los Reglamentos Institucionales y el Consejo acuerden. </w:t>
      </w:r>
    </w:p>
    <w:p w:rsidR="009E79D3" w:rsidRDefault="009E79D3" w:rsidP="009E79D3">
      <w:pPr>
        <w:spacing w:line="276" w:lineRule="auto"/>
        <w:jc w:val="both"/>
        <w:rPr>
          <w:rFonts w:ascii="Arial" w:hAnsi="Arial" w:cs="Arial"/>
          <w:sz w:val="22"/>
          <w:szCs w:val="22"/>
        </w:rPr>
      </w:pPr>
    </w:p>
    <w:p w:rsidR="009E79D3" w:rsidRPr="00395F52" w:rsidRDefault="009E79D3" w:rsidP="009E79D3">
      <w:pPr>
        <w:spacing w:line="276" w:lineRule="auto"/>
        <w:jc w:val="both"/>
        <w:rPr>
          <w:rFonts w:ascii="Arial" w:hAnsi="Arial" w:cs="Arial"/>
          <w:lang w:val="es-ES"/>
        </w:rPr>
      </w:pPr>
      <w:r w:rsidRPr="00395F52">
        <w:rPr>
          <w:rFonts w:ascii="Arial" w:hAnsi="Arial" w:cs="Arial"/>
        </w:rPr>
        <w:t xml:space="preserve">El Consejero Rafael Castellanos, recuerda que el </w:t>
      </w:r>
      <w:r w:rsidR="006D09A9">
        <w:rPr>
          <w:rFonts w:ascii="Arial" w:hAnsi="Arial" w:cs="Arial"/>
        </w:rPr>
        <w:t>R</w:t>
      </w:r>
      <w:r w:rsidRPr="00395F52">
        <w:rPr>
          <w:rFonts w:ascii="Arial" w:hAnsi="Arial" w:cs="Arial"/>
        </w:rPr>
        <w:t xml:space="preserve">eglamento </w:t>
      </w:r>
      <w:r w:rsidR="006D09A9">
        <w:rPr>
          <w:rFonts w:ascii="Arial" w:hAnsi="Arial" w:cs="Arial"/>
        </w:rPr>
        <w:t>I</w:t>
      </w:r>
      <w:r w:rsidRPr="00395F52">
        <w:rPr>
          <w:rFonts w:ascii="Arial" w:hAnsi="Arial" w:cs="Arial"/>
        </w:rPr>
        <w:t xml:space="preserve">nterno se elaboró con el objetivo de dar un orden organizacional al Instituto y como se puede observar las actividades que corresponden al Director </w:t>
      </w:r>
      <w:r w:rsidRPr="00395F52">
        <w:rPr>
          <w:rFonts w:ascii="Arial" w:hAnsi="Arial" w:cs="Arial"/>
          <w:lang w:val="es-ES"/>
        </w:rPr>
        <w:t>de Métodos Alternos de Solución de Conflictos y Validación, son totalmente de orden administrativo.</w:t>
      </w:r>
    </w:p>
    <w:p w:rsidR="009E79D3" w:rsidRPr="00395F52" w:rsidRDefault="009E79D3" w:rsidP="009E79D3">
      <w:pPr>
        <w:spacing w:line="276" w:lineRule="auto"/>
        <w:jc w:val="both"/>
        <w:rPr>
          <w:rFonts w:ascii="Arial" w:hAnsi="Arial" w:cs="Arial"/>
          <w:lang w:val="es-ES"/>
        </w:rPr>
      </w:pPr>
    </w:p>
    <w:p w:rsidR="009E79D3" w:rsidRPr="00395F52" w:rsidRDefault="009E79D3" w:rsidP="009E79D3">
      <w:pPr>
        <w:spacing w:line="276" w:lineRule="auto"/>
        <w:jc w:val="both"/>
        <w:rPr>
          <w:rFonts w:ascii="Arial" w:hAnsi="Arial" w:cs="Arial"/>
          <w:lang w:val="es-ES"/>
        </w:rPr>
      </w:pPr>
      <w:r w:rsidRPr="00395F52">
        <w:rPr>
          <w:rFonts w:ascii="Arial" w:hAnsi="Arial" w:cs="Arial"/>
          <w:lang w:val="es-ES"/>
        </w:rPr>
        <w:t>El Consejero Francisco Castillo Rodriguez, agrega que también le corresponden funciones de supervisión y vigilancia de las áreas sustantivas del Instituto.</w:t>
      </w:r>
    </w:p>
    <w:p w:rsidR="009E79D3" w:rsidRPr="00395F52" w:rsidRDefault="009E79D3" w:rsidP="009E79D3">
      <w:pPr>
        <w:spacing w:line="276" w:lineRule="auto"/>
        <w:jc w:val="both"/>
        <w:rPr>
          <w:rFonts w:ascii="Arial" w:hAnsi="Arial" w:cs="Arial"/>
          <w:lang w:val="es-ES"/>
        </w:rPr>
      </w:pPr>
    </w:p>
    <w:p w:rsidR="00E2724F" w:rsidRPr="00395F52" w:rsidRDefault="009E79D3" w:rsidP="009E79D3">
      <w:pPr>
        <w:spacing w:line="276" w:lineRule="auto"/>
        <w:jc w:val="both"/>
        <w:rPr>
          <w:rFonts w:ascii="Arial" w:hAnsi="Arial" w:cs="Arial"/>
          <w:lang w:val="es-ES"/>
        </w:rPr>
      </w:pPr>
      <w:r w:rsidRPr="00395F52">
        <w:rPr>
          <w:rFonts w:ascii="Arial" w:hAnsi="Arial" w:cs="Arial"/>
          <w:lang w:val="es-ES"/>
        </w:rPr>
        <w:t>El Director General del Instituto, Pedro Bernardo Carvajal Maldonado</w:t>
      </w:r>
      <w:r w:rsidR="00062BC3" w:rsidRPr="00395F52">
        <w:rPr>
          <w:rFonts w:ascii="Arial" w:hAnsi="Arial" w:cs="Arial"/>
          <w:lang w:val="es-ES"/>
        </w:rPr>
        <w:t>, expone que se han realizado las propuestas acordes a la Ley y que se considera que cumplen con los requisitos y perfiles que requiere el puesto,</w:t>
      </w:r>
      <w:r w:rsidR="00E2724F" w:rsidRPr="00395F52">
        <w:rPr>
          <w:rFonts w:ascii="Arial" w:hAnsi="Arial" w:cs="Arial"/>
          <w:lang w:val="es-ES"/>
        </w:rPr>
        <w:t xml:space="preserve"> agregando que el nombramiento se expediría con fecha de vencimiento al día ultimo de diciembre del </w:t>
      </w:r>
      <w:r w:rsidR="00DF3E72" w:rsidRPr="00395F52">
        <w:rPr>
          <w:rFonts w:ascii="Arial" w:hAnsi="Arial" w:cs="Arial"/>
          <w:lang w:val="es-ES"/>
        </w:rPr>
        <w:t>año 2015 (dos mil quince)</w:t>
      </w:r>
      <w:r w:rsidR="00E2724F" w:rsidRPr="00395F52">
        <w:rPr>
          <w:rFonts w:ascii="Arial" w:hAnsi="Arial" w:cs="Arial"/>
          <w:lang w:val="es-ES"/>
        </w:rPr>
        <w:t xml:space="preserve">, a efecto de que el Consejo pueda valorar el desempeño de la persona que se nombre para ocupar la dirección mencionada; </w:t>
      </w:r>
      <w:r w:rsidR="00062BC3" w:rsidRPr="00395F52">
        <w:rPr>
          <w:rFonts w:ascii="Arial" w:hAnsi="Arial" w:cs="Arial"/>
          <w:lang w:val="es-ES"/>
        </w:rPr>
        <w:t xml:space="preserve"> por lo</w:t>
      </w:r>
      <w:r w:rsidR="00E2724F" w:rsidRPr="00395F52">
        <w:rPr>
          <w:rFonts w:ascii="Arial" w:hAnsi="Arial" w:cs="Arial"/>
          <w:lang w:val="es-ES"/>
        </w:rPr>
        <w:t xml:space="preserve"> tanto las propuestas </w:t>
      </w:r>
      <w:r w:rsidR="00062BC3" w:rsidRPr="00395F52">
        <w:rPr>
          <w:rFonts w:ascii="Arial" w:hAnsi="Arial" w:cs="Arial"/>
          <w:lang w:val="es-ES"/>
        </w:rPr>
        <w:t>están a consideración del pleno del Consejo</w:t>
      </w:r>
      <w:r w:rsidR="00E2724F" w:rsidRPr="00395F52">
        <w:rPr>
          <w:rFonts w:ascii="Arial" w:hAnsi="Arial" w:cs="Arial"/>
          <w:lang w:val="es-ES"/>
        </w:rPr>
        <w:t xml:space="preserve"> para que se tome la decisión que corresponda.</w:t>
      </w:r>
    </w:p>
    <w:p w:rsidR="009E79D3" w:rsidRPr="00395F52" w:rsidRDefault="00062BC3" w:rsidP="009E79D3">
      <w:pPr>
        <w:spacing w:line="276" w:lineRule="auto"/>
        <w:jc w:val="both"/>
        <w:rPr>
          <w:rFonts w:ascii="Arial" w:hAnsi="Arial" w:cs="Arial"/>
        </w:rPr>
      </w:pPr>
      <w:r w:rsidRPr="00395F52">
        <w:rPr>
          <w:rFonts w:ascii="Arial" w:hAnsi="Arial" w:cs="Arial"/>
          <w:lang w:val="es-ES"/>
        </w:rPr>
        <w:t xml:space="preserve"> </w:t>
      </w:r>
    </w:p>
    <w:p w:rsidR="005B585B" w:rsidRPr="00395F52" w:rsidRDefault="00E2724F" w:rsidP="00A803F2">
      <w:pPr>
        <w:pStyle w:val="Estilo"/>
        <w:spacing w:line="276" w:lineRule="auto"/>
        <w:rPr>
          <w:bCs/>
        </w:rPr>
      </w:pPr>
      <w:r w:rsidRPr="00395F52">
        <w:t>El Consejero José Carlos Herrera Palacio</w:t>
      </w:r>
      <w:r w:rsidR="00FC66F4" w:rsidRPr="00395F52">
        <w:t xml:space="preserve">s, realiza una reflexión en el sentido, que se cita la Ley Orgánica del Poder Judicial, a la cual está sujeta el Instituto de Justicia Alternativa del Estado, además de ocho legislaciones que regulan estrictamente su funcionamiento, como son la Constitución </w:t>
      </w:r>
      <w:r w:rsidR="006D1AE0" w:rsidRPr="00395F52">
        <w:t xml:space="preserve">Política </w:t>
      </w:r>
      <w:r w:rsidR="00FC66F4" w:rsidRPr="00395F52">
        <w:t xml:space="preserve">de los Estados Unidos Mexicanos, la Constitución </w:t>
      </w:r>
      <w:r w:rsidR="006D1AE0" w:rsidRPr="00395F52">
        <w:t xml:space="preserve">Política </w:t>
      </w:r>
      <w:r w:rsidR="00FC66F4" w:rsidRPr="00395F52">
        <w:t>del Estado de Jalisco, el Reglamento de la Ley Orgánica del Poder Judicial</w:t>
      </w:r>
      <w:r w:rsidR="006D1AE0" w:rsidRPr="00395F52">
        <w:t xml:space="preserve"> del Estado</w:t>
      </w:r>
      <w:r w:rsidR="00FC66F4" w:rsidRPr="00395F52">
        <w:t xml:space="preserve">, Ley para los Servidores Públicos del Estado de Jalisco y sus Municipios, </w:t>
      </w:r>
      <w:r w:rsidR="006D1AE0" w:rsidRPr="00395F52">
        <w:t>L</w:t>
      </w:r>
      <w:r w:rsidR="00FC66F4" w:rsidRPr="00395F52">
        <w:t xml:space="preserve">ey </w:t>
      </w:r>
      <w:r w:rsidR="006D1AE0" w:rsidRPr="00395F52">
        <w:t>d</w:t>
      </w:r>
      <w:r w:rsidR="00FC66F4" w:rsidRPr="00395F52">
        <w:t xml:space="preserve">e Responsabilidades de los Servidores Públicos del Estado, Ley de Justicia Alternativa del Estado, entre otras. Manifiesta estar de acuerdo con la Consejera Norma </w:t>
      </w:r>
      <w:proofErr w:type="spellStart"/>
      <w:r w:rsidR="00FC66F4" w:rsidRPr="00395F52">
        <w:t>Livier</w:t>
      </w:r>
      <w:proofErr w:type="spellEnd"/>
      <w:r w:rsidR="00FC66F4" w:rsidRPr="00395F52">
        <w:t xml:space="preserve"> Blanco Núñez, en lo que respecta a dar preferencia para ocupar los puestos directivos, a las personas que laboran actualmente en la institución, sin embargo, la Ley de Justicia Alternativa y el Reglamento Interno del Instituto, no lo exigen</w:t>
      </w:r>
      <w:r w:rsidR="00FD77D8" w:rsidRPr="00395F52">
        <w:t xml:space="preserve"> en esos términos. Indica que si bien la Constitución confiere preferencia a las personas con carrera judicial, también faculta el acceso a los cargos a profesionistas en razón de su honorabilidad y</w:t>
      </w:r>
      <w:r w:rsidR="002A0E5B">
        <w:t xml:space="preserve"> </w:t>
      </w:r>
      <w:r w:rsidR="00FD77D8" w:rsidRPr="00395F52">
        <w:t xml:space="preserve">conocimientos, por lo que de ninguna manera se contraviene la </w:t>
      </w:r>
      <w:r w:rsidR="002A0E5B">
        <w:t>L</w:t>
      </w:r>
      <w:r w:rsidR="00FD77D8" w:rsidRPr="00395F52">
        <w:t xml:space="preserve">ey al designar a personas externas del Instituto. </w:t>
      </w:r>
      <w:r w:rsidR="00DF3E72" w:rsidRPr="00395F52">
        <w:t xml:space="preserve">Continuo diciendo, que se trata fundamentalmente de un cargo administrativo que trabaja de manera muy cercana al Director General del  Instituto, quien propone la terna de candidatos a ocupar la </w:t>
      </w:r>
      <w:r w:rsidR="006D1AE0" w:rsidRPr="00395F52">
        <w:t>d</w:t>
      </w:r>
      <w:r w:rsidR="00DF3E72" w:rsidRPr="00395F52">
        <w:t>irección</w:t>
      </w:r>
      <w:r w:rsidR="006D1AE0" w:rsidRPr="00395F52">
        <w:t xml:space="preserve"> de área</w:t>
      </w:r>
      <w:r w:rsidR="00DF3E72" w:rsidRPr="00395F52">
        <w:rPr>
          <w:bCs/>
        </w:rPr>
        <w:t>; es por esto que otorga un voto de confianza al Director</w:t>
      </w:r>
      <w:r w:rsidR="006D1AE0" w:rsidRPr="00395F52">
        <w:rPr>
          <w:bCs/>
        </w:rPr>
        <w:t xml:space="preserve"> General del Instituto</w:t>
      </w:r>
      <w:r w:rsidR="00DF3E72" w:rsidRPr="00395F52">
        <w:rPr>
          <w:bCs/>
        </w:rPr>
        <w:t xml:space="preserve">, </w:t>
      </w:r>
      <w:r w:rsidR="005B585B" w:rsidRPr="00395F52">
        <w:rPr>
          <w:bCs/>
        </w:rPr>
        <w:t>mismo que lleva implícita una exigencia, ya que el desempeño de cualquiera de las personas que se nombre, será bajo s</w:t>
      </w:r>
      <w:r w:rsidR="006D1AE0" w:rsidRPr="00395F52">
        <w:rPr>
          <w:bCs/>
        </w:rPr>
        <w:t>u</w:t>
      </w:r>
      <w:r w:rsidR="005B585B" w:rsidRPr="00395F52">
        <w:rPr>
          <w:bCs/>
        </w:rPr>
        <w:t xml:space="preserve"> responsabilidad, por lo tanto coincide en que es muy prudente que el nombramiento que se otorgu</w:t>
      </w:r>
      <w:r w:rsidR="002A0E5B">
        <w:rPr>
          <w:bCs/>
        </w:rPr>
        <w:t>e</w:t>
      </w:r>
      <w:r w:rsidR="005B585B" w:rsidRPr="00395F52">
        <w:rPr>
          <w:bCs/>
        </w:rPr>
        <w:t xml:space="preserve"> sea por un tiempo perentorio, añadiendo que deberán establecerse parámetros para medir los resultados, los que deberán someterse a consideración de este Consejo en el plazo señalado por el Director General del Instituto.</w:t>
      </w:r>
    </w:p>
    <w:p w:rsidR="005B585B" w:rsidRPr="00395F52" w:rsidRDefault="005B585B" w:rsidP="00A803F2">
      <w:pPr>
        <w:pStyle w:val="Estilo"/>
        <w:spacing w:line="276" w:lineRule="auto"/>
        <w:rPr>
          <w:bCs/>
        </w:rPr>
      </w:pPr>
    </w:p>
    <w:p w:rsidR="005B585B" w:rsidRPr="00395F52" w:rsidRDefault="005B585B" w:rsidP="00A803F2">
      <w:pPr>
        <w:pStyle w:val="Estilo"/>
        <w:spacing w:line="276" w:lineRule="auto"/>
        <w:rPr>
          <w:bCs/>
        </w:rPr>
      </w:pPr>
      <w:r w:rsidRPr="00395F52">
        <w:rPr>
          <w:bCs/>
        </w:rPr>
        <w:t xml:space="preserve">Continuo diciendo que el Instituto evidentemente está caminando, las cuestiones </w:t>
      </w:r>
      <w:r w:rsidR="002E36F7">
        <w:rPr>
          <w:bCs/>
        </w:rPr>
        <w:t>j</w:t>
      </w:r>
      <w:r w:rsidRPr="00395F52">
        <w:rPr>
          <w:bCs/>
        </w:rPr>
        <w:t>urisdiccionales, tanto federales como estatales se están enfocando de manera fundamental a los mecanismos alternativos de solución de conflictos</w:t>
      </w:r>
      <w:r w:rsidR="0004084A" w:rsidRPr="00395F52">
        <w:rPr>
          <w:bCs/>
        </w:rPr>
        <w:t xml:space="preserve"> que desarrolla el Instituto de Justicia Alternativa, de tal suerte, que no únicamente los Directores y Jefes de Departamento, sino que todas las personas que trabajen aquí, deberá</w:t>
      </w:r>
      <w:r w:rsidR="006D1AE0" w:rsidRPr="00395F52">
        <w:rPr>
          <w:bCs/>
        </w:rPr>
        <w:t>n</w:t>
      </w:r>
      <w:r w:rsidR="0004084A" w:rsidRPr="00395F52">
        <w:rPr>
          <w:bCs/>
        </w:rPr>
        <w:t xml:space="preserve"> ser de óptima calidad, porque si no es así, no se pueden dar buenos resultados.</w:t>
      </w:r>
    </w:p>
    <w:p w:rsidR="00885BC9" w:rsidRPr="00395F52" w:rsidRDefault="005B585B" w:rsidP="00A803F2">
      <w:pPr>
        <w:pStyle w:val="Estilo"/>
        <w:spacing w:line="276" w:lineRule="auto"/>
      </w:pPr>
      <w:r w:rsidRPr="00395F52">
        <w:rPr>
          <w:bCs/>
        </w:rPr>
        <w:t xml:space="preserve">  </w:t>
      </w:r>
    </w:p>
    <w:p w:rsidR="005F4F2C" w:rsidRPr="00395F52" w:rsidRDefault="0004084A" w:rsidP="00885BC9">
      <w:pPr>
        <w:pStyle w:val="Estilo"/>
        <w:rPr>
          <w:bCs/>
        </w:rPr>
      </w:pPr>
      <w:r w:rsidRPr="00395F52">
        <w:t>El Consejero Rafael Castellanos, manifiesta que el también otorga un voto de confianza en el Director General del Instituto, que implica la responsabilidad de que la Dirección</w:t>
      </w:r>
      <w:r w:rsidRPr="00395F52">
        <w:rPr>
          <w:b/>
          <w:bCs/>
        </w:rPr>
        <w:t xml:space="preserve"> </w:t>
      </w:r>
      <w:r w:rsidRPr="00395F52">
        <w:rPr>
          <w:bCs/>
        </w:rPr>
        <w:t>de Métodos Alternativos de Solución de Conflictos y Validación, funcione adecuadamente y que cuando menos se atiendan 7,000 (siet</w:t>
      </w:r>
      <w:r w:rsidR="0000453D" w:rsidRPr="00395F52">
        <w:rPr>
          <w:bCs/>
        </w:rPr>
        <w:t xml:space="preserve">e mil) </w:t>
      </w:r>
      <w:r w:rsidR="00B13795">
        <w:rPr>
          <w:bCs/>
        </w:rPr>
        <w:t xml:space="preserve">asuntos, </w:t>
      </w:r>
      <w:r w:rsidR="0000453D" w:rsidRPr="00395F52">
        <w:rPr>
          <w:bCs/>
        </w:rPr>
        <w:t>contando a partir de hoy</w:t>
      </w:r>
      <w:r w:rsidRPr="00395F52">
        <w:rPr>
          <w:bCs/>
        </w:rPr>
        <w:t xml:space="preserve"> hasta el 15 de </w:t>
      </w:r>
      <w:r w:rsidR="0000453D" w:rsidRPr="00395F52">
        <w:rPr>
          <w:bCs/>
        </w:rPr>
        <w:t xml:space="preserve">diciembre del año 2015 (dos mil quince), ya que de no ser así, no se cumpliría la meta anual del </w:t>
      </w:r>
      <w:r w:rsidR="00B13795">
        <w:rPr>
          <w:bCs/>
        </w:rPr>
        <w:t>I</w:t>
      </w:r>
      <w:r w:rsidR="0000453D" w:rsidRPr="00395F52">
        <w:rPr>
          <w:bCs/>
        </w:rPr>
        <w:t>nstituto.</w:t>
      </w:r>
    </w:p>
    <w:p w:rsidR="00615979" w:rsidRPr="00395F52" w:rsidRDefault="00615979" w:rsidP="00885BC9">
      <w:pPr>
        <w:pStyle w:val="Estilo"/>
        <w:rPr>
          <w:bCs/>
        </w:rPr>
      </w:pPr>
    </w:p>
    <w:p w:rsidR="0000453D" w:rsidRPr="00395F52" w:rsidRDefault="0000453D" w:rsidP="00885BC9">
      <w:pPr>
        <w:pStyle w:val="Estilo"/>
        <w:rPr>
          <w:bCs/>
        </w:rPr>
      </w:pPr>
      <w:r w:rsidRPr="00395F52">
        <w:rPr>
          <w:bCs/>
        </w:rPr>
        <w:t>La Consejera Martha Gloria Gómez Hernández, expresa un voto de confianza al Director General del Instituto y en relación a establecer los parámetros para evaluar el desempeño de quien sea designado para desempeñar el cargo de Director de Métodos Alternativos de Solución de Conflictos y V</w:t>
      </w:r>
      <w:r w:rsidR="006D1AE0" w:rsidRPr="00395F52">
        <w:rPr>
          <w:bCs/>
        </w:rPr>
        <w:t>alidación</w:t>
      </w:r>
      <w:r w:rsidRPr="00395F52">
        <w:rPr>
          <w:bCs/>
        </w:rPr>
        <w:t xml:space="preserve">, </w:t>
      </w:r>
      <w:r w:rsidR="00615979" w:rsidRPr="00395F52">
        <w:rPr>
          <w:bCs/>
        </w:rPr>
        <w:t>es necesario tener un informe del estado en que se recibirá la dirección, para contar con una perspectiva real.</w:t>
      </w:r>
    </w:p>
    <w:p w:rsidR="00615979" w:rsidRPr="00395F52" w:rsidRDefault="00615979" w:rsidP="00885BC9">
      <w:pPr>
        <w:pStyle w:val="Estilo"/>
      </w:pPr>
      <w:r w:rsidRPr="00395F52">
        <w:t>El Consejero Rafael Caste</w:t>
      </w:r>
      <w:bookmarkStart w:id="0" w:name="_GoBack"/>
      <w:bookmarkEnd w:id="0"/>
      <w:r w:rsidRPr="00395F52">
        <w:t>llanos, señala que la propuesta de atender 7,000 (siete mil) asuntos en el periodo indicado, se da</w:t>
      </w:r>
      <w:r w:rsidR="002E36F7">
        <w:t>,</w:t>
      </w:r>
      <w:r w:rsidRPr="00395F52">
        <w:t xml:space="preserve"> porque hasta el 31 de junio del año en curso, se han contabilizado 6580 (seis mil quinientos ochenta) asuntos, por lo tanto para acreditar un desempeño favorable en la segunda mitad del año</w:t>
      </w:r>
      <w:r w:rsidR="006D1AE0" w:rsidRPr="00395F52">
        <w:t>,</w:t>
      </w:r>
      <w:r w:rsidRPr="00395F52">
        <w:t xml:space="preserve"> se debe atender la cantidad mínima de 7,000 (siete mil) asuntos.</w:t>
      </w:r>
    </w:p>
    <w:p w:rsidR="00615979" w:rsidRPr="00395F52" w:rsidRDefault="00615979" w:rsidP="00885BC9">
      <w:pPr>
        <w:pStyle w:val="Estilo"/>
      </w:pPr>
    </w:p>
    <w:p w:rsidR="00BF2CCF" w:rsidRPr="00395F52" w:rsidRDefault="00615979" w:rsidP="00885BC9">
      <w:pPr>
        <w:pStyle w:val="Estilo"/>
        <w:rPr>
          <w:bCs/>
        </w:rPr>
      </w:pPr>
      <w:r w:rsidRPr="00395F52">
        <w:t xml:space="preserve">El Consejero Francisco Castillo Rodriguez,  adelanta que su voto será en contra de que se realice el nombramiento del </w:t>
      </w:r>
      <w:r w:rsidR="00BF2CCF" w:rsidRPr="00395F52">
        <w:rPr>
          <w:bCs/>
        </w:rPr>
        <w:t>Director de Métodos Alternativos de Solución de Conflictos y Valida</w:t>
      </w:r>
      <w:r w:rsidR="00923772" w:rsidRPr="00395F52">
        <w:rPr>
          <w:bCs/>
        </w:rPr>
        <w:t>ción del Instituto de Justicia A</w:t>
      </w:r>
      <w:r w:rsidR="00BF2CCF" w:rsidRPr="00395F52">
        <w:rPr>
          <w:bCs/>
        </w:rPr>
        <w:t>lternativa del Estado, ya que considera que las propuestas presentadas, no reúnen los requisitos de la Ley de Justicia Alternativa y de la ley Orgánica del Poder Judicial, ambas legislaciones del Estado de Jalisco.</w:t>
      </w:r>
    </w:p>
    <w:p w:rsidR="00BF2CCF" w:rsidRPr="00395F52" w:rsidRDefault="00BF2CCF" w:rsidP="00885BC9">
      <w:pPr>
        <w:pStyle w:val="Estilo"/>
        <w:rPr>
          <w:bCs/>
        </w:rPr>
      </w:pPr>
    </w:p>
    <w:p w:rsidR="00615979" w:rsidRPr="00395F52" w:rsidRDefault="00BF2CCF" w:rsidP="00885BC9">
      <w:pPr>
        <w:pStyle w:val="Estilo"/>
        <w:rPr>
          <w:bCs/>
        </w:rPr>
      </w:pPr>
      <w:r w:rsidRPr="00395F52">
        <w:rPr>
          <w:bCs/>
        </w:rPr>
        <w:t xml:space="preserve">La Consejera Norma </w:t>
      </w:r>
      <w:proofErr w:type="spellStart"/>
      <w:r w:rsidRPr="00395F52">
        <w:rPr>
          <w:bCs/>
        </w:rPr>
        <w:t>Livier</w:t>
      </w:r>
      <w:proofErr w:type="spellEnd"/>
      <w:r w:rsidRPr="00395F52">
        <w:rPr>
          <w:bCs/>
        </w:rPr>
        <w:t xml:space="preserve"> Blanco Núñez, indica que otorga un voto de confianza al Director General del Instituto, en los términos y condiciones que lo han expresado algunos de los demás Consejeros, haciendo énfasis  que en lo sucesivo se tome en cuenta al personal que ya labora en la institución para presentar las propuestas, ya que seguramente más de alguno de ellos cuenta con el perfil idóneo, con lo que además se apoyaría la carrera judicial. </w:t>
      </w:r>
    </w:p>
    <w:p w:rsidR="00053C69" w:rsidRPr="00395F52" w:rsidRDefault="00053C69" w:rsidP="00053C69">
      <w:pPr>
        <w:pStyle w:val="Estilo"/>
        <w:rPr>
          <w:bCs/>
        </w:rPr>
      </w:pPr>
    </w:p>
    <w:p w:rsidR="00053C69" w:rsidRPr="00395F52" w:rsidRDefault="00053C69" w:rsidP="00053C69">
      <w:pPr>
        <w:pStyle w:val="Estilo"/>
        <w:rPr>
          <w:bCs/>
        </w:rPr>
      </w:pPr>
      <w:r w:rsidRPr="00395F52">
        <w:rPr>
          <w:bCs/>
        </w:rPr>
        <w:t xml:space="preserve">El Secretario Técnico del Instituto de Justicia Alternativa, hace constar que anexo a la convocatoria para la décimo cuarta sesión extraordinaria del Consejo del Instituto de Justicia </w:t>
      </w:r>
      <w:r w:rsidR="002E36F7">
        <w:rPr>
          <w:bCs/>
        </w:rPr>
        <w:t>A</w:t>
      </w:r>
      <w:r w:rsidRPr="00395F52">
        <w:rPr>
          <w:bCs/>
        </w:rPr>
        <w:t>lternativa del Estado se entregaron a cada uno de sus integrantes, l</w:t>
      </w:r>
      <w:r w:rsidR="002E36F7">
        <w:rPr>
          <w:bCs/>
        </w:rPr>
        <w:t>os</w:t>
      </w:r>
      <w:r w:rsidRPr="00395F52">
        <w:rPr>
          <w:bCs/>
        </w:rPr>
        <w:t xml:space="preserve"> expediente</w:t>
      </w:r>
      <w:r w:rsidR="002E36F7">
        <w:rPr>
          <w:bCs/>
        </w:rPr>
        <w:t>s</w:t>
      </w:r>
      <w:r w:rsidRPr="00395F52">
        <w:rPr>
          <w:bCs/>
        </w:rPr>
        <w:t xml:space="preserve"> de </w:t>
      </w:r>
      <w:r w:rsidR="002E36F7">
        <w:rPr>
          <w:bCs/>
        </w:rPr>
        <w:t>los tres</w:t>
      </w:r>
      <w:r w:rsidRPr="00395F52">
        <w:rPr>
          <w:bCs/>
        </w:rPr>
        <w:t xml:space="preserve"> profesionistas propuestos</w:t>
      </w:r>
      <w:r w:rsidR="00352D0D" w:rsidRPr="00395F52">
        <w:rPr>
          <w:bCs/>
        </w:rPr>
        <w:t xml:space="preserve"> para ocupar el cargo de Director de Métodos Alternativos de Solución de Conflictos y Validación del Instituto de Justicia Alternativa del Estado</w:t>
      </w:r>
      <w:r w:rsidRPr="00395F52">
        <w:rPr>
          <w:bCs/>
        </w:rPr>
        <w:t>.</w:t>
      </w:r>
    </w:p>
    <w:p w:rsidR="00923772" w:rsidRPr="00395F52" w:rsidRDefault="00923772" w:rsidP="00885BC9">
      <w:pPr>
        <w:pStyle w:val="Estilo"/>
        <w:rPr>
          <w:bCs/>
        </w:rPr>
      </w:pPr>
    </w:p>
    <w:p w:rsidR="00923772" w:rsidRPr="00395F52" w:rsidRDefault="00923772" w:rsidP="00885BC9">
      <w:pPr>
        <w:pStyle w:val="Estilo"/>
        <w:rPr>
          <w:bCs/>
        </w:rPr>
      </w:pPr>
      <w:r w:rsidRPr="00395F52">
        <w:rPr>
          <w:bCs/>
        </w:rPr>
        <w:t>Sin más intervenciones al respecto</w:t>
      </w:r>
      <w:r w:rsidR="00053C69" w:rsidRPr="00395F52">
        <w:rPr>
          <w:bCs/>
        </w:rPr>
        <w:t xml:space="preserve"> el Director General del Instituto Pedro Bernardo Car</w:t>
      </w:r>
      <w:r w:rsidR="00B13795">
        <w:rPr>
          <w:bCs/>
        </w:rPr>
        <w:t>v</w:t>
      </w:r>
      <w:r w:rsidR="00053C69" w:rsidRPr="00395F52">
        <w:rPr>
          <w:bCs/>
        </w:rPr>
        <w:t xml:space="preserve">ajal Maldonado, </w:t>
      </w:r>
      <w:r w:rsidRPr="00395F52">
        <w:rPr>
          <w:bCs/>
        </w:rPr>
        <w:t>p</w:t>
      </w:r>
      <w:r w:rsidR="00053C69" w:rsidRPr="00395F52">
        <w:rPr>
          <w:bCs/>
        </w:rPr>
        <w:t>uso</w:t>
      </w:r>
      <w:r w:rsidRPr="00395F52">
        <w:rPr>
          <w:bCs/>
        </w:rPr>
        <w:t xml:space="preserve"> a consideración </w:t>
      </w:r>
      <w:r w:rsidR="00053C69" w:rsidRPr="00395F52">
        <w:rPr>
          <w:bCs/>
        </w:rPr>
        <w:t xml:space="preserve">de </w:t>
      </w:r>
      <w:r w:rsidRPr="00395F52">
        <w:rPr>
          <w:bCs/>
        </w:rPr>
        <w:t>los Consejeros la</w:t>
      </w:r>
      <w:r w:rsidR="00053C69" w:rsidRPr="00395F52">
        <w:rPr>
          <w:bCs/>
        </w:rPr>
        <w:t xml:space="preserve"> propuestas de</w:t>
      </w:r>
      <w:r w:rsidRPr="00395F52">
        <w:rPr>
          <w:bCs/>
        </w:rPr>
        <w:t xml:space="preserve"> terna de candidatos a ocupar el cargo de Director de Métodos Alternativos de Solución de Conflictos y Validación del Instituto de Justicia Alternativa del Estado de Jalisco, cuyo nombramiento se expedirá con vencimiento al 31 (treinta y uno) de diciembre del año 2015 (dos mil quince), por lo que previamente a esa fecha se convocara al Consejo del Instituto para </w:t>
      </w:r>
      <w:r w:rsidR="00F322F7" w:rsidRPr="00395F52">
        <w:rPr>
          <w:bCs/>
        </w:rPr>
        <w:t xml:space="preserve">de </w:t>
      </w:r>
      <w:r w:rsidRPr="00395F52">
        <w:rPr>
          <w:bCs/>
        </w:rPr>
        <w:t>evaluar el desempeño</w:t>
      </w:r>
      <w:r w:rsidR="00F322F7" w:rsidRPr="00395F52">
        <w:rPr>
          <w:bCs/>
        </w:rPr>
        <w:t xml:space="preserve"> de la persona que sea nombrada</w:t>
      </w:r>
      <w:r w:rsidR="00053C69" w:rsidRPr="00395F52">
        <w:rPr>
          <w:bCs/>
        </w:rPr>
        <w:t>,</w:t>
      </w:r>
      <w:r w:rsidR="00F322F7" w:rsidRPr="00395F52">
        <w:rPr>
          <w:bCs/>
        </w:rPr>
        <w:t xml:space="preserve"> acorde a los parámetros relativos a la atención de asuntos</w:t>
      </w:r>
      <w:r w:rsidR="00053C69" w:rsidRPr="00395F52">
        <w:rPr>
          <w:bCs/>
        </w:rPr>
        <w:t xml:space="preserve"> y determinar su continuidad</w:t>
      </w:r>
      <w:r w:rsidR="00F322F7" w:rsidRPr="00395F52">
        <w:rPr>
          <w:bCs/>
        </w:rPr>
        <w:t>.</w:t>
      </w:r>
    </w:p>
    <w:p w:rsidR="00615979" w:rsidRPr="00395F52" w:rsidRDefault="00615979" w:rsidP="00885BC9">
      <w:pPr>
        <w:pStyle w:val="Estilo"/>
        <w:rPr>
          <w:bCs/>
        </w:rPr>
      </w:pPr>
    </w:p>
    <w:p w:rsidR="00B70723" w:rsidRPr="00395F52" w:rsidRDefault="00053C69" w:rsidP="00D14B29">
      <w:pPr>
        <w:pStyle w:val="Estilo"/>
        <w:rPr>
          <w:bCs/>
        </w:rPr>
      </w:pPr>
      <w:r w:rsidRPr="00395F52">
        <w:rPr>
          <w:color w:val="000000" w:themeColor="text1"/>
        </w:rPr>
        <w:t>Acto seguido</w:t>
      </w:r>
      <w:r w:rsidR="00D14B29" w:rsidRPr="00395F52">
        <w:rPr>
          <w:color w:val="000000" w:themeColor="text1"/>
        </w:rPr>
        <w:t xml:space="preserve">, </w:t>
      </w:r>
      <w:r w:rsidRPr="00395F52">
        <w:rPr>
          <w:color w:val="000000" w:themeColor="text1"/>
        </w:rPr>
        <w:t xml:space="preserve"> </w:t>
      </w:r>
      <w:r w:rsidR="00F322F7" w:rsidRPr="00395F52">
        <w:rPr>
          <w:color w:val="000000" w:themeColor="text1"/>
        </w:rPr>
        <w:t>en votación nominal</w:t>
      </w:r>
      <w:r w:rsidR="006D1AE0" w:rsidRPr="00395F52">
        <w:rPr>
          <w:color w:val="000000" w:themeColor="text1"/>
        </w:rPr>
        <w:t xml:space="preserve"> y</w:t>
      </w:r>
      <w:r w:rsidR="00F322F7" w:rsidRPr="00395F52">
        <w:rPr>
          <w:color w:val="000000" w:themeColor="text1"/>
        </w:rPr>
        <w:t xml:space="preserve"> </w:t>
      </w:r>
      <w:r w:rsidR="00D14B29" w:rsidRPr="00395F52">
        <w:rPr>
          <w:color w:val="000000" w:themeColor="text1"/>
        </w:rPr>
        <w:t xml:space="preserve">por mayoría de votos, </w:t>
      </w:r>
      <w:r w:rsidRPr="00395F52">
        <w:rPr>
          <w:color w:val="000000" w:themeColor="text1"/>
        </w:rPr>
        <w:t xml:space="preserve">resulto nombrado como </w:t>
      </w:r>
      <w:r w:rsidR="00352D0D" w:rsidRPr="00395F52">
        <w:rPr>
          <w:bCs/>
        </w:rPr>
        <w:t>Director de Métodos Alternativos de Solución de Conflictos y Validación del Instituto de Justicia Alternativa del Estado</w:t>
      </w:r>
      <w:r w:rsidR="007F64B8" w:rsidRPr="00395F52">
        <w:rPr>
          <w:bCs/>
        </w:rPr>
        <w:t>,</w:t>
      </w:r>
      <w:r w:rsidR="00352D0D" w:rsidRPr="00395F52">
        <w:rPr>
          <w:bCs/>
        </w:rPr>
        <w:t xml:space="preserve"> el </w:t>
      </w:r>
      <w:r w:rsidR="00B13795">
        <w:rPr>
          <w:b/>
          <w:bCs/>
        </w:rPr>
        <w:t>Ci</w:t>
      </w:r>
      <w:r w:rsidR="00352D0D" w:rsidRPr="00395F52">
        <w:rPr>
          <w:b/>
          <w:bCs/>
        </w:rPr>
        <w:t>udadano C</w:t>
      </w:r>
      <w:r w:rsidR="00B13795">
        <w:rPr>
          <w:b/>
          <w:bCs/>
        </w:rPr>
        <w:t>é</w:t>
      </w:r>
      <w:r w:rsidR="00352D0D" w:rsidRPr="00395F52">
        <w:rPr>
          <w:b/>
          <w:bCs/>
        </w:rPr>
        <w:t>sar Medina Arellano</w:t>
      </w:r>
      <w:r w:rsidR="00352D0D" w:rsidRPr="00395F52">
        <w:rPr>
          <w:bCs/>
        </w:rPr>
        <w:t xml:space="preserve">, </w:t>
      </w:r>
      <w:r w:rsidR="006D1AE0" w:rsidRPr="00395F52">
        <w:rPr>
          <w:bCs/>
        </w:rPr>
        <w:t>con</w:t>
      </w:r>
      <w:r w:rsidR="00352D0D" w:rsidRPr="00395F52">
        <w:rPr>
          <w:bCs/>
        </w:rPr>
        <w:t xml:space="preserve"> 6 (seis) votos a favor</w:t>
      </w:r>
      <w:r w:rsidR="00D14B29" w:rsidRPr="00395F52">
        <w:rPr>
          <w:bCs/>
        </w:rPr>
        <w:t xml:space="preserve">, emitidos por </w:t>
      </w:r>
      <w:r w:rsidR="00352D0D" w:rsidRPr="00395F52">
        <w:rPr>
          <w:bCs/>
        </w:rPr>
        <w:t xml:space="preserve">los Consejeros José Carlos Herrera Palacios, Norma </w:t>
      </w:r>
      <w:proofErr w:type="spellStart"/>
      <w:r w:rsidR="00352D0D" w:rsidRPr="00395F52">
        <w:rPr>
          <w:bCs/>
        </w:rPr>
        <w:t>Livier</w:t>
      </w:r>
      <w:proofErr w:type="spellEnd"/>
      <w:r w:rsidR="00352D0D" w:rsidRPr="00395F52">
        <w:rPr>
          <w:bCs/>
        </w:rPr>
        <w:t xml:space="preserve"> Blanco Núñez, Rafael Castellanos, Martha Gloria Gómez Hernández, José Herminio Jasso Méndez y Pedro Bernardo Carvajal Maldonado y </w:t>
      </w:r>
      <w:r w:rsidR="00D14B29" w:rsidRPr="00395F52">
        <w:rPr>
          <w:bCs/>
        </w:rPr>
        <w:t>1 (</w:t>
      </w:r>
      <w:r w:rsidR="00352D0D" w:rsidRPr="00395F52">
        <w:rPr>
          <w:bCs/>
        </w:rPr>
        <w:t>un</w:t>
      </w:r>
      <w:r w:rsidR="00D14B29" w:rsidRPr="00395F52">
        <w:rPr>
          <w:bCs/>
        </w:rPr>
        <w:t>)</w:t>
      </w:r>
      <w:r w:rsidR="00352D0D" w:rsidRPr="00395F52">
        <w:rPr>
          <w:bCs/>
        </w:rPr>
        <w:t xml:space="preserve"> voto en contra</w:t>
      </w:r>
      <w:r w:rsidR="00F8425A">
        <w:rPr>
          <w:bCs/>
        </w:rPr>
        <w:t>,</w:t>
      </w:r>
      <w:r w:rsidR="00352D0D" w:rsidRPr="00395F52">
        <w:rPr>
          <w:bCs/>
        </w:rPr>
        <w:t xml:space="preserve"> </w:t>
      </w:r>
      <w:r w:rsidR="00D14B29" w:rsidRPr="00395F52">
        <w:rPr>
          <w:bCs/>
        </w:rPr>
        <w:t xml:space="preserve">emitido por </w:t>
      </w:r>
      <w:r w:rsidR="00352D0D" w:rsidRPr="00395F52">
        <w:rPr>
          <w:bCs/>
        </w:rPr>
        <w:t>el Consejero Francisco Castillo Rodr</w:t>
      </w:r>
      <w:r w:rsidR="00B13795">
        <w:rPr>
          <w:bCs/>
        </w:rPr>
        <w:t>í</w:t>
      </w:r>
      <w:r w:rsidR="00352D0D" w:rsidRPr="00395F52">
        <w:rPr>
          <w:bCs/>
        </w:rPr>
        <w:t>guez</w:t>
      </w:r>
      <w:r w:rsidR="00D14B29" w:rsidRPr="00395F52">
        <w:rPr>
          <w:bCs/>
        </w:rPr>
        <w:t>.</w:t>
      </w:r>
    </w:p>
    <w:p w:rsidR="007F64B8" w:rsidRPr="00395F52" w:rsidRDefault="007F64B8" w:rsidP="00D14B29">
      <w:pPr>
        <w:pStyle w:val="Estilo"/>
        <w:rPr>
          <w:bCs/>
        </w:rPr>
      </w:pPr>
    </w:p>
    <w:p w:rsidR="007F64B8" w:rsidRPr="00395F52" w:rsidRDefault="007F64B8" w:rsidP="00D14B29">
      <w:pPr>
        <w:pStyle w:val="Estilo"/>
        <w:rPr>
          <w:bCs/>
        </w:rPr>
      </w:pPr>
      <w:r w:rsidRPr="00395F52">
        <w:rPr>
          <w:bCs/>
        </w:rPr>
        <w:t>Por lo que se emitió el siguiente acuerdo.</w:t>
      </w:r>
    </w:p>
    <w:p w:rsidR="007F64B8" w:rsidRPr="00395F52" w:rsidRDefault="007F64B8" w:rsidP="00D14B29">
      <w:pPr>
        <w:pStyle w:val="Estilo"/>
        <w:rPr>
          <w:bCs/>
        </w:rPr>
      </w:pPr>
    </w:p>
    <w:p w:rsidR="007F64B8" w:rsidRPr="00395F52" w:rsidRDefault="007F64B8" w:rsidP="00D14B29">
      <w:pPr>
        <w:pStyle w:val="Estilo"/>
        <w:rPr>
          <w:color w:val="000000" w:themeColor="text1"/>
        </w:rPr>
      </w:pPr>
    </w:p>
    <w:p w:rsidR="007F64B8" w:rsidRPr="00395F52" w:rsidRDefault="007F64B8" w:rsidP="007F64B8">
      <w:pPr>
        <w:pStyle w:val="Sinespaciado"/>
        <w:jc w:val="both"/>
        <w:rPr>
          <w:rFonts w:ascii="Arial" w:hAnsi="Arial" w:cs="Arial"/>
          <w:b/>
          <w:bCs/>
        </w:rPr>
      </w:pPr>
      <w:r w:rsidRPr="00395F52">
        <w:rPr>
          <w:rFonts w:ascii="Arial" w:hAnsi="Arial" w:cs="Arial"/>
          <w:b/>
          <w:color w:val="000000" w:themeColor="text1"/>
          <w:lang w:val="es-MX"/>
        </w:rPr>
        <w:t>CON LAS RESERVAS Y SALVEDADES ESTABLECIDAS POR LOS CONSEJEROS</w:t>
      </w:r>
      <w:r w:rsidR="008A3DBC" w:rsidRPr="00395F52">
        <w:rPr>
          <w:rFonts w:ascii="Arial" w:hAnsi="Arial" w:cs="Arial"/>
          <w:b/>
          <w:color w:val="000000" w:themeColor="text1"/>
          <w:lang w:val="es-MX"/>
        </w:rPr>
        <w:t>, MISMAS QUE SE HACEN CONSTAR EN EL ACTA DE ESTA SESION</w:t>
      </w:r>
      <w:r w:rsidR="002E36F7">
        <w:rPr>
          <w:rFonts w:ascii="Arial" w:hAnsi="Arial" w:cs="Arial"/>
          <w:b/>
          <w:color w:val="000000" w:themeColor="text1"/>
          <w:lang w:val="es-MX"/>
        </w:rPr>
        <w:t>,</w:t>
      </w:r>
      <w:r w:rsidR="008A3DBC" w:rsidRPr="00395F52">
        <w:rPr>
          <w:rFonts w:ascii="Arial" w:hAnsi="Arial" w:cs="Arial"/>
          <w:b/>
          <w:color w:val="000000" w:themeColor="text1"/>
          <w:lang w:val="es-MX"/>
        </w:rPr>
        <w:t xml:space="preserve"> </w:t>
      </w:r>
      <w:r w:rsidR="00B035C8" w:rsidRPr="00395F52">
        <w:rPr>
          <w:rFonts w:ascii="Arial" w:hAnsi="Arial" w:cs="Arial"/>
          <w:b/>
          <w:color w:val="000000" w:themeColor="text1"/>
          <w:lang w:val="es-MX"/>
        </w:rPr>
        <w:t>EL CONSEJO DEL INSTITUTO DE JUSTICIA ALTERNATIVA</w:t>
      </w:r>
      <w:r w:rsidR="002E36F7">
        <w:rPr>
          <w:rFonts w:ascii="Arial" w:hAnsi="Arial" w:cs="Arial"/>
          <w:b/>
          <w:color w:val="000000" w:themeColor="text1"/>
          <w:lang w:val="es-MX"/>
        </w:rPr>
        <w:t xml:space="preserve"> DEL ESTADO </w:t>
      </w:r>
      <w:r w:rsidRPr="00395F52">
        <w:rPr>
          <w:rFonts w:ascii="Arial" w:hAnsi="Arial" w:cs="Arial"/>
          <w:b/>
          <w:color w:val="000000" w:themeColor="text1"/>
          <w:lang w:val="es-MX"/>
        </w:rPr>
        <w:t>NOMBRA POR MAYORIA DE VOTOS</w:t>
      </w:r>
      <w:r w:rsidR="008A3DBC" w:rsidRPr="00395F52">
        <w:rPr>
          <w:rFonts w:ascii="Arial" w:hAnsi="Arial" w:cs="Arial"/>
          <w:b/>
          <w:color w:val="000000" w:themeColor="text1"/>
          <w:lang w:val="es-MX"/>
        </w:rPr>
        <w:t>,</w:t>
      </w:r>
      <w:r w:rsidRPr="00395F52">
        <w:rPr>
          <w:rFonts w:ascii="Arial" w:hAnsi="Arial" w:cs="Arial"/>
          <w:b/>
          <w:color w:val="000000" w:themeColor="text1"/>
          <w:lang w:val="es-MX"/>
        </w:rPr>
        <w:t xml:space="preserve"> AL CIUDADANO CESAR MEDINA ARELLANO COMO DIRECTOR DE METODOS </w:t>
      </w:r>
      <w:r w:rsidRPr="00395F52">
        <w:rPr>
          <w:rFonts w:ascii="Arial" w:hAnsi="Arial" w:cs="Arial"/>
          <w:b/>
          <w:bCs/>
        </w:rPr>
        <w:t>ALTERNATIVOS DE SOLUCIÓN DE CONFLICTOS Y VALIDACIÓN DEL INSTITUTO DE JUSTICIA ALTERNATIVA DEL ESTADO DE JALISCO.</w:t>
      </w:r>
    </w:p>
    <w:p w:rsidR="007F64B8" w:rsidRPr="00395F52" w:rsidRDefault="007F64B8" w:rsidP="007F64B8">
      <w:pPr>
        <w:pStyle w:val="Sinespaciado"/>
        <w:jc w:val="both"/>
        <w:rPr>
          <w:rFonts w:ascii="Arial" w:hAnsi="Arial" w:cs="Arial"/>
          <w:b/>
          <w:bCs/>
        </w:rPr>
      </w:pPr>
    </w:p>
    <w:p w:rsidR="007F64B8" w:rsidRPr="00395F52" w:rsidRDefault="007F64B8" w:rsidP="007F64B8">
      <w:pPr>
        <w:pStyle w:val="Sinespaciado"/>
        <w:jc w:val="both"/>
        <w:rPr>
          <w:rFonts w:ascii="Arial" w:hAnsi="Arial" w:cs="Arial"/>
          <w:b/>
          <w:bCs/>
        </w:rPr>
      </w:pPr>
    </w:p>
    <w:p w:rsidR="00202EAF" w:rsidRPr="00395F52" w:rsidRDefault="008A3DBC" w:rsidP="005F2B02">
      <w:pPr>
        <w:pStyle w:val="NormalWeb"/>
        <w:spacing w:before="0" w:beforeAutospacing="0" w:after="0" w:afterAutospacing="0"/>
        <w:jc w:val="both"/>
        <w:rPr>
          <w:rFonts w:ascii="Arial" w:hAnsi="Arial" w:cs="Arial"/>
          <w:color w:val="000000" w:themeColor="text1"/>
        </w:rPr>
      </w:pPr>
      <w:r w:rsidRPr="00395F52">
        <w:rPr>
          <w:rFonts w:ascii="Arial" w:hAnsi="Arial" w:cs="Arial"/>
          <w:color w:val="000000" w:themeColor="text1"/>
        </w:rPr>
        <w:t>Agotado el orden del día y n</w:t>
      </w:r>
      <w:r w:rsidR="00202EAF" w:rsidRPr="00395F52">
        <w:rPr>
          <w:rFonts w:ascii="Arial" w:hAnsi="Arial" w:cs="Arial"/>
          <w:color w:val="000000" w:themeColor="text1"/>
        </w:rPr>
        <w:t>o habiendo más asuntos que tratar, el Director General del Instituto de Justicia Alternativa del Estado, Pedro Bernardo Carvajal Maldonado, agradece la asistencia y participación de los Consejeros, declarando concluida l</w:t>
      </w:r>
      <w:r w:rsidR="00712B17" w:rsidRPr="00395F52">
        <w:rPr>
          <w:rFonts w:ascii="Arial" w:hAnsi="Arial" w:cs="Arial"/>
          <w:color w:val="000000" w:themeColor="text1"/>
        </w:rPr>
        <w:t>a presente sesión, siendo las 10:</w:t>
      </w:r>
      <w:r w:rsidRPr="00395F52">
        <w:rPr>
          <w:rFonts w:ascii="Arial" w:hAnsi="Arial" w:cs="Arial"/>
          <w:color w:val="000000" w:themeColor="text1"/>
        </w:rPr>
        <w:t>02</w:t>
      </w:r>
      <w:r w:rsidR="00202EAF" w:rsidRPr="00395F52">
        <w:rPr>
          <w:rFonts w:ascii="Arial" w:hAnsi="Arial" w:cs="Arial"/>
          <w:color w:val="000000" w:themeColor="text1"/>
        </w:rPr>
        <w:t xml:space="preserve"> diez horas con </w:t>
      </w:r>
      <w:r w:rsidRPr="00395F52">
        <w:rPr>
          <w:rFonts w:ascii="Arial" w:hAnsi="Arial" w:cs="Arial"/>
          <w:color w:val="000000" w:themeColor="text1"/>
        </w:rPr>
        <w:t>dos</w:t>
      </w:r>
      <w:r w:rsidR="00202EAF" w:rsidRPr="00395F52">
        <w:rPr>
          <w:rFonts w:ascii="Arial" w:hAnsi="Arial" w:cs="Arial"/>
          <w:color w:val="000000" w:themeColor="text1"/>
        </w:rPr>
        <w:t xml:space="preserve"> minutos</w:t>
      </w:r>
      <w:r w:rsidR="00A850A0" w:rsidRPr="00395F52">
        <w:rPr>
          <w:rFonts w:ascii="Arial" w:hAnsi="Arial" w:cs="Arial"/>
          <w:color w:val="000000" w:themeColor="text1"/>
        </w:rPr>
        <w:t>,</w:t>
      </w:r>
      <w:r w:rsidR="00202EAF" w:rsidRPr="00395F52">
        <w:rPr>
          <w:rFonts w:ascii="Arial" w:hAnsi="Arial" w:cs="Arial"/>
          <w:color w:val="000000" w:themeColor="text1"/>
        </w:rPr>
        <w:t xml:space="preserve"> del día </w:t>
      </w:r>
      <w:r w:rsidRPr="00395F52">
        <w:rPr>
          <w:rFonts w:ascii="Arial" w:hAnsi="Arial" w:cs="Arial"/>
          <w:color w:val="000000" w:themeColor="text1"/>
        </w:rPr>
        <w:t>14</w:t>
      </w:r>
      <w:r w:rsidR="00202EAF" w:rsidRPr="00395F52">
        <w:rPr>
          <w:rFonts w:ascii="Arial" w:hAnsi="Arial" w:cs="Arial"/>
          <w:color w:val="000000" w:themeColor="text1"/>
        </w:rPr>
        <w:t xml:space="preserve"> </w:t>
      </w:r>
      <w:r w:rsidRPr="00395F52">
        <w:rPr>
          <w:rFonts w:ascii="Arial" w:hAnsi="Arial" w:cs="Arial"/>
          <w:color w:val="000000" w:themeColor="text1"/>
        </w:rPr>
        <w:t xml:space="preserve">catorce </w:t>
      </w:r>
      <w:r w:rsidR="00202EAF" w:rsidRPr="00395F52">
        <w:rPr>
          <w:rFonts w:ascii="Arial" w:hAnsi="Arial" w:cs="Arial"/>
          <w:color w:val="000000" w:themeColor="text1"/>
        </w:rPr>
        <w:t xml:space="preserve">de </w:t>
      </w:r>
      <w:r w:rsidR="00712B17" w:rsidRPr="00395F52">
        <w:rPr>
          <w:rFonts w:ascii="Arial" w:hAnsi="Arial" w:cs="Arial"/>
          <w:color w:val="000000" w:themeColor="text1"/>
        </w:rPr>
        <w:t>ju</w:t>
      </w:r>
      <w:r w:rsidRPr="00395F52">
        <w:rPr>
          <w:rFonts w:ascii="Arial" w:hAnsi="Arial" w:cs="Arial"/>
          <w:color w:val="000000" w:themeColor="text1"/>
        </w:rPr>
        <w:t>l</w:t>
      </w:r>
      <w:r w:rsidR="00712B17" w:rsidRPr="00395F52">
        <w:rPr>
          <w:rFonts w:ascii="Arial" w:hAnsi="Arial" w:cs="Arial"/>
          <w:color w:val="000000" w:themeColor="text1"/>
        </w:rPr>
        <w:t>io</w:t>
      </w:r>
      <w:r w:rsidR="00202EAF" w:rsidRPr="00395F52">
        <w:rPr>
          <w:rFonts w:ascii="Arial" w:hAnsi="Arial" w:cs="Arial"/>
          <w:color w:val="000000" w:themeColor="text1"/>
        </w:rPr>
        <w:t xml:space="preserve"> de 2015 dos mil quince, firmando de conformidad esta acta los que en ella intervinieron.</w:t>
      </w:r>
    </w:p>
    <w:p w:rsidR="00202EAF" w:rsidRDefault="00202EAF" w:rsidP="005F2B02">
      <w:pPr>
        <w:pStyle w:val="NormalWeb"/>
        <w:spacing w:before="0" w:beforeAutospacing="0" w:after="0" w:afterAutospacing="0"/>
        <w:ind w:firstLine="567"/>
        <w:jc w:val="both"/>
        <w:rPr>
          <w:rFonts w:ascii="Arial" w:hAnsi="Arial" w:cs="Arial"/>
          <w:color w:val="000000" w:themeColor="text1"/>
          <w:sz w:val="22"/>
          <w:szCs w:val="22"/>
        </w:rPr>
      </w:pPr>
    </w:p>
    <w:p w:rsidR="00F8425A" w:rsidRDefault="00F8425A" w:rsidP="005F2B02">
      <w:pPr>
        <w:pStyle w:val="NormalWeb"/>
        <w:spacing w:before="0" w:beforeAutospacing="0" w:after="0" w:afterAutospacing="0"/>
        <w:ind w:firstLine="567"/>
        <w:jc w:val="both"/>
        <w:rPr>
          <w:rFonts w:ascii="Arial" w:hAnsi="Arial" w:cs="Arial"/>
          <w:color w:val="000000" w:themeColor="text1"/>
          <w:sz w:val="22"/>
          <w:szCs w:val="22"/>
        </w:rPr>
      </w:pPr>
    </w:p>
    <w:p w:rsidR="00F8425A" w:rsidRDefault="00F8425A" w:rsidP="005F2B02">
      <w:pPr>
        <w:pStyle w:val="NormalWeb"/>
        <w:spacing w:before="0" w:beforeAutospacing="0" w:after="0" w:afterAutospacing="0"/>
        <w:ind w:firstLine="567"/>
        <w:jc w:val="both"/>
        <w:rPr>
          <w:rFonts w:ascii="Arial" w:hAnsi="Arial" w:cs="Arial"/>
          <w:color w:val="000000" w:themeColor="text1"/>
          <w:sz w:val="22"/>
          <w:szCs w:val="22"/>
        </w:rPr>
      </w:pPr>
    </w:p>
    <w:p w:rsidR="00F8425A" w:rsidRPr="00831F51" w:rsidRDefault="00F8425A" w:rsidP="005F2B02">
      <w:pPr>
        <w:pStyle w:val="NormalWeb"/>
        <w:spacing w:before="0" w:beforeAutospacing="0" w:after="0" w:afterAutospacing="0"/>
        <w:ind w:firstLine="567"/>
        <w:jc w:val="both"/>
        <w:rPr>
          <w:rFonts w:ascii="Arial" w:hAnsi="Arial" w:cs="Arial"/>
          <w:color w:val="000000" w:themeColor="text1"/>
          <w:sz w:val="22"/>
          <w:szCs w:val="22"/>
        </w:rPr>
      </w:pPr>
    </w:p>
    <w:tbl>
      <w:tblPr>
        <w:tblW w:w="9498" w:type="dxa"/>
        <w:tblInd w:w="-176" w:type="dxa"/>
        <w:tblLayout w:type="fixed"/>
        <w:tblLook w:val="0000" w:firstRow="0" w:lastRow="0" w:firstColumn="0" w:lastColumn="0" w:noHBand="0" w:noVBand="0"/>
      </w:tblPr>
      <w:tblGrid>
        <w:gridCol w:w="4586"/>
        <w:gridCol w:w="4912"/>
      </w:tblGrid>
      <w:tr w:rsidR="00831F51" w:rsidRPr="00831F51" w:rsidTr="002C6AAC">
        <w:trPr>
          <w:trHeight w:val="70"/>
        </w:trPr>
        <w:tc>
          <w:tcPr>
            <w:tcW w:w="4586" w:type="dxa"/>
            <w:shd w:val="clear" w:color="auto" w:fill="auto"/>
          </w:tcPr>
          <w:p w:rsidR="00202EAF" w:rsidRPr="00831F51" w:rsidRDefault="00202EAF" w:rsidP="005F2B02">
            <w:pPr>
              <w:pStyle w:val="Normal1"/>
              <w:jc w:val="center"/>
              <w:rPr>
                <w:color w:val="000000" w:themeColor="text1"/>
                <w:sz w:val="22"/>
                <w:szCs w:val="22"/>
              </w:rPr>
            </w:pPr>
          </w:p>
          <w:p w:rsidR="00202EAF" w:rsidRPr="00831F51" w:rsidRDefault="00202EAF" w:rsidP="002C6AAC">
            <w:pPr>
              <w:pStyle w:val="Normal1"/>
              <w:jc w:val="center"/>
              <w:rPr>
                <w:color w:val="000000" w:themeColor="text1"/>
                <w:sz w:val="22"/>
                <w:szCs w:val="22"/>
              </w:rPr>
            </w:pPr>
            <w:r w:rsidRPr="00831F51">
              <w:rPr>
                <w:color w:val="000000" w:themeColor="text1"/>
                <w:sz w:val="22"/>
                <w:szCs w:val="22"/>
              </w:rPr>
              <w:t>EL</w:t>
            </w:r>
            <w:r w:rsidRPr="00831F51">
              <w:rPr>
                <w:rFonts w:eastAsia="Arial"/>
                <w:color w:val="000000" w:themeColor="text1"/>
                <w:sz w:val="22"/>
                <w:szCs w:val="22"/>
              </w:rPr>
              <w:t xml:space="preserve"> </w:t>
            </w:r>
            <w:r w:rsidRPr="00831F51">
              <w:rPr>
                <w:color w:val="000000" w:themeColor="text1"/>
                <w:sz w:val="22"/>
                <w:szCs w:val="22"/>
              </w:rPr>
              <w:t>CONSEJERO</w:t>
            </w:r>
            <w:r w:rsidRPr="00831F51">
              <w:rPr>
                <w:rFonts w:eastAsia="Arial"/>
                <w:color w:val="000000" w:themeColor="text1"/>
                <w:sz w:val="22"/>
                <w:szCs w:val="22"/>
              </w:rPr>
              <w:t xml:space="preserve"> DESIGNADO POR EL PRESIDENTE DEL SUPREMO TRIBUNAL DE JUSTICIA DEL ESTADO.</w:t>
            </w:r>
          </w:p>
          <w:p w:rsidR="00202EAF" w:rsidRPr="00831F51" w:rsidRDefault="00202EAF" w:rsidP="002C6AAC">
            <w:pPr>
              <w:pStyle w:val="Normal1"/>
              <w:jc w:val="center"/>
              <w:rPr>
                <w:color w:val="000000" w:themeColor="text1"/>
                <w:sz w:val="22"/>
                <w:szCs w:val="22"/>
              </w:rPr>
            </w:pPr>
          </w:p>
          <w:p w:rsidR="00202EAF" w:rsidRPr="00831F51" w:rsidRDefault="00202EAF" w:rsidP="002C6AAC">
            <w:pPr>
              <w:pStyle w:val="Normal1"/>
              <w:jc w:val="center"/>
              <w:rPr>
                <w:color w:val="000000" w:themeColor="text1"/>
                <w:sz w:val="22"/>
                <w:szCs w:val="22"/>
              </w:rPr>
            </w:pPr>
          </w:p>
          <w:p w:rsidR="00202EAF" w:rsidRPr="00831F51" w:rsidRDefault="00202EAF" w:rsidP="002C6AAC">
            <w:pPr>
              <w:pStyle w:val="Normal1"/>
              <w:jc w:val="center"/>
              <w:rPr>
                <w:color w:val="000000" w:themeColor="text1"/>
                <w:sz w:val="22"/>
                <w:szCs w:val="22"/>
              </w:rPr>
            </w:pPr>
          </w:p>
          <w:p w:rsidR="00202EAF" w:rsidRPr="00831F51" w:rsidRDefault="00202EAF" w:rsidP="002C6AAC">
            <w:pPr>
              <w:pStyle w:val="Normal1"/>
              <w:jc w:val="center"/>
              <w:rPr>
                <w:color w:val="000000" w:themeColor="text1"/>
                <w:sz w:val="22"/>
                <w:szCs w:val="22"/>
              </w:rPr>
            </w:pPr>
          </w:p>
          <w:p w:rsidR="00202EAF" w:rsidRPr="00831F51" w:rsidRDefault="00202EAF" w:rsidP="002C6AAC">
            <w:pPr>
              <w:pStyle w:val="Normal1"/>
              <w:jc w:val="center"/>
              <w:rPr>
                <w:color w:val="000000" w:themeColor="text1"/>
                <w:sz w:val="22"/>
                <w:szCs w:val="22"/>
              </w:rPr>
            </w:pPr>
          </w:p>
          <w:p w:rsidR="00202EAF" w:rsidRPr="00831F51" w:rsidRDefault="00202EAF" w:rsidP="002C6AAC">
            <w:pPr>
              <w:pStyle w:val="Normal1"/>
              <w:pBdr>
                <w:bottom w:val="single" w:sz="12" w:space="1" w:color="auto"/>
              </w:pBdr>
              <w:jc w:val="center"/>
              <w:rPr>
                <w:color w:val="000000" w:themeColor="text1"/>
                <w:sz w:val="22"/>
                <w:szCs w:val="22"/>
              </w:rPr>
            </w:pPr>
          </w:p>
          <w:p w:rsidR="00202EAF" w:rsidRPr="00831F51" w:rsidRDefault="00202EAF" w:rsidP="002C6AAC">
            <w:pPr>
              <w:pStyle w:val="Normal1"/>
              <w:jc w:val="center"/>
              <w:rPr>
                <w:b/>
                <w:i/>
                <w:color w:val="000000" w:themeColor="text1"/>
                <w:sz w:val="22"/>
                <w:szCs w:val="22"/>
              </w:rPr>
            </w:pPr>
            <w:r w:rsidRPr="00831F51">
              <w:rPr>
                <w:b/>
                <w:i/>
                <w:color w:val="000000" w:themeColor="text1"/>
                <w:sz w:val="22"/>
                <w:szCs w:val="22"/>
              </w:rPr>
              <w:t>MAGISTRADO JOSÉ CARLOS HERRERA PALACIOS.</w:t>
            </w:r>
          </w:p>
        </w:tc>
        <w:tc>
          <w:tcPr>
            <w:tcW w:w="4912" w:type="dxa"/>
            <w:shd w:val="clear" w:color="auto" w:fill="auto"/>
          </w:tcPr>
          <w:p w:rsidR="00202EAF" w:rsidRPr="00831F51" w:rsidRDefault="00202EAF" w:rsidP="005F2B02">
            <w:pPr>
              <w:pStyle w:val="Normal1"/>
              <w:jc w:val="center"/>
              <w:rPr>
                <w:color w:val="000000" w:themeColor="text1"/>
                <w:sz w:val="22"/>
                <w:szCs w:val="22"/>
              </w:rPr>
            </w:pPr>
          </w:p>
          <w:p w:rsidR="00202EAF" w:rsidRPr="00831F51" w:rsidRDefault="00202EAF" w:rsidP="005F2B02">
            <w:pPr>
              <w:pStyle w:val="Normal1"/>
              <w:jc w:val="center"/>
              <w:rPr>
                <w:bCs/>
                <w:color w:val="000000" w:themeColor="text1"/>
                <w:sz w:val="22"/>
                <w:szCs w:val="22"/>
              </w:rPr>
            </w:pPr>
            <w:r w:rsidRPr="00831F51">
              <w:rPr>
                <w:color w:val="000000" w:themeColor="text1"/>
                <w:sz w:val="22"/>
                <w:szCs w:val="22"/>
              </w:rPr>
              <w:t>EL</w:t>
            </w:r>
            <w:r w:rsidRPr="00831F51">
              <w:rPr>
                <w:rFonts w:eastAsia="Arial"/>
                <w:color w:val="000000" w:themeColor="text1"/>
                <w:sz w:val="22"/>
                <w:szCs w:val="22"/>
              </w:rPr>
              <w:t xml:space="preserve"> </w:t>
            </w:r>
            <w:r w:rsidRPr="00831F51">
              <w:rPr>
                <w:color w:val="000000" w:themeColor="text1"/>
                <w:sz w:val="22"/>
                <w:szCs w:val="22"/>
              </w:rPr>
              <w:t>CONSEJERO</w:t>
            </w:r>
            <w:r w:rsidRPr="00831F51">
              <w:rPr>
                <w:rFonts w:eastAsia="Arial"/>
                <w:color w:val="000000" w:themeColor="text1"/>
                <w:sz w:val="22"/>
                <w:szCs w:val="22"/>
              </w:rPr>
              <w:t xml:space="preserve"> JUEZ DE PRIMERA INSTANCIA DESIGNADO POR EL </w:t>
            </w:r>
            <w:r w:rsidRPr="00831F51">
              <w:rPr>
                <w:color w:val="000000" w:themeColor="text1"/>
                <w:sz w:val="22"/>
                <w:szCs w:val="22"/>
              </w:rPr>
              <w:t>CONSEJO</w:t>
            </w:r>
            <w:r w:rsidRPr="00831F51">
              <w:rPr>
                <w:rFonts w:eastAsia="Arial"/>
                <w:color w:val="000000" w:themeColor="text1"/>
                <w:sz w:val="22"/>
                <w:szCs w:val="22"/>
              </w:rPr>
              <w:t xml:space="preserve"> </w:t>
            </w:r>
            <w:r w:rsidRPr="00831F51">
              <w:rPr>
                <w:color w:val="000000" w:themeColor="text1"/>
                <w:sz w:val="22"/>
                <w:szCs w:val="22"/>
              </w:rPr>
              <w:t>DE</w:t>
            </w:r>
            <w:r w:rsidRPr="00831F51">
              <w:rPr>
                <w:rFonts w:eastAsia="Arial"/>
                <w:color w:val="000000" w:themeColor="text1"/>
                <w:sz w:val="22"/>
                <w:szCs w:val="22"/>
              </w:rPr>
              <w:t xml:space="preserve"> </w:t>
            </w:r>
            <w:r w:rsidRPr="00831F51">
              <w:rPr>
                <w:color w:val="000000" w:themeColor="text1"/>
                <w:sz w:val="22"/>
                <w:szCs w:val="22"/>
              </w:rPr>
              <w:t>LA</w:t>
            </w:r>
            <w:r w:rsidRPr="00831F51">
              <w:rPr>
                <w:rFonts w:eastAsia="Arial"/>
                <w:color w:val="000000" w:themeColor="text1"/>
                <w:sz w:val="22"/>
                <w:szCs w:val="22"/>
              </w:rPr>
              <w:t xml:space="preserve"> </w:t>
            </w:r>
            <w:r w:rsidRPr="00831F51">
              <w:rPr>
                <w:color w:val="000000" w:themeColor="text1"/>
                <w:sz w:val="22"/>
                <w:szCs w:val="22"/>
              </w:rPr>
              <w:t>JUDICATURA</w:t>
            </w:r>
            <w:r w:rsidRPr="00831F51">
              <w:rPr>
                <w:rFonts w:eastAsia="Arial"/>
                <w:bCs/>
                <w:color w:val="000000" w:themeColor="text1"/>
                <w:sz w:val="22"/>
                <w:szCs w:val="22"/>
              </w:rPr>
              <w:t xml:space="preserve"> </w:t>
            </w:r>
            <w:r w:rsidRPr="00831F51">
              <w:rPr>
                <w:bCs/>
                <w:color w:val="000000" w:themeColor="text1"/>
                <w:sz w:val="22"/>
                <w:szCs w:val="22"/>
              </w:rPr>
              <w:t>DEL</w:t>
            </w:r>
            <w:r w:rsidRPr="00831F51">
              <w:rPr>
                <w:rFonts w:eastAsia="Arial"/>
                <w:bCs/>
                <w:color w:val="000000" w:themeColor="text1"/>
                <w:sz w:val="22"/>
                <w:szCs w:val="22"/>
              </w:rPr>
              <w:t xml:space="preserve"> </w:t>
            </w:r>
            <w:r w:rsidRPr="00831F51">
              <w:rPr>
                <w:bCs/>
                <w:color w:val="000000" w:themeColor="text1"/>
                <w:sz w:val="22"/>
                <w:szCs w:val="22"/>
              </w:rPr>
              <w:t>ESTADO.</w:t>
            </w:r>
          </w:p>
          <w:p w:rsidR="00202EAF" w:rsidRPr="00831F51" w:rsidRDefault="00202EAF" w:rsidP="005F2B02">
            <w:pPr>
              <w:pStyle w:val="Normal1"/>
              <w:jc w:val="center"/>
              <w:rPr>
                <w:color w:val="000000" w:themeColor="text1"/>
                <w:sz w:val="22"/>
                <w:szCs w:val="22"/>
              </w:rPr>
            </w:pPr>
          </w:p>
          <w:p w:rsidR="00202EAF" w:rsidRPr="00831F51" w:rsidRDefault="00202EAF" w:rsidP="005F2B02">
            <w:pPr>
              <w:pStyle w:val="Normal1"/>
              <w:jc w:val="center"/>
              <w:rPr>
                <w:color w:val="000000" w:themeColor="text1"/>
                <w:sz w:val="22"/>
                <w:szCs w:val="22"/>
              </w:rPr>
            </w:pPr>
          </w:p>
          <w:p w:rsidR="00202EAF" w:rsidRPr="00831F51" w:rsidRDefault="00202EAF" w:rsidP="005F2B02">
            <w:pPr>
              <w:pStyle w:val="Normal1"/>
              <w:jc w:val="center"/>
              <w:rPr>
                <w:color w:val="000000" w:themeColor="text1"/>
                <w:sz w:val="22"/>
                <w:szCs w:val="22"/>
              </w:rPr>
            </w:pPr>
          </w:p>
          <w:p w:rsidR="00202EAF" w:rsidRDefault="00202EAF" w:rsidP="005F2B02">
            <w:pPr>
              <w:pStyle w:val="Normal1"/>
              <w:jc w:val="center"/>
              <w:rPr>
                <w:color w:val="000000" w:themeColor="text1"/>
                <w:sz w:val="22"/>
                <w:szCs w:val="22"/>
              </w:rPr>
            </w:pPr>
          </w:p>
          <w:p w:rsidR="00B13795" w:rsidRPr="00831F51" w:rsidRDefault="00B13795" w:rsidP="005F2B02">
            <w:pPr>
              <w:pStyle w:val="Normal1"/>
              <w:jc w:val="center"/>
              <w:rPr>
                <w:color w:val="000000" w:themeColor="text1"/>
                <w:sz w:val="22"/>
                <w:szCs w:val="22"/>
              </w:rPr>
            </w:pPr>
          </w:p>
          <w:p w:rsidR="00202EAF" w:rsidRPr="00831F51" w:rsidRDefault="00202EAF" w:rsidP="005F2B02">
            <w:pPr>
              <w:pStyle w:val="Normal1"/>
              <w:pBdr>
                <w:bottom w:val="single" w:sz="12" w:space="1" w:color="auto"/>
              </w:pBdr>
              <w:jc w:val="center"/>
              <w:rPr>
                <w:color w:val="000000" w:themeColor="text1"/>
                <w:sz w:val="22"/>
                <w:szCs w:val="22"/>
              </w:rPr>
            </w:pPr>
          </w:p>
          <w:p w:rsidR="00202EAF" w:rsidRPr="00831F51" w:rsidRDefault="00202EAF" w:rsidP="005F2B02">
            <w:pPr>
              <w:pStyle w:val="Normal1"/>
              <w:jc w:val="center"/>
              <w:rPr>
                <w:b/>
                <w:i/>
                <w:color w:val="000000" w:themeColor="text1"/>
                <w:sz w:val="22"/>
                <w:szCs w:val="22"/>
              </w:rPr>
            </w:pPr>
            <w:r w:rsidRPr="00831F51">
              <w:rPr>
                <w:b/>
                <w:i/>
                <w:color w:val="000000" w:themeColor="text1"/>
                <w:sz w:val="22"/>
                <w:szCs w:val="22"/>
              </w:rPr>
              <w:t>MAESTRA NORMA LIVIER BLANCO NUÑEZ.</w:t>
            </w:r>
          </w:p>
          <w:p w:rsidR="00202EAF" w:rsidRPr="00831F51" w:rsidRDefault="00202EAF" w:rsidP="005F2B02">
            <w:pPr>
              <w:pStyle w:val="Normal1"/>
              <w:jc w:val="center"/>
              <w:rPr>
                <w:color w:val="000000" w:themeColor="text1"/>
                <w:sz w:val="22"/>
                <w:szCs w:val="22"/>
              </w:rPr>
            </w:pPr>
          </w:p>
        </w:tc>
      </w:tr>
      <w:tr w:rsidR="00831F51" w:rsidRPr="00831F51" w:rsidTr="002C6AAC">
        <w:trPr>
          <w:trHeight w:val="791"/>
        </w:trPr>
        <w:tc>
          <w:tcPr>
            <w:tcW w:w="4586" w:type="dxa"/>
            <w:shd w:val="clear" w:color="auto" w:fill="auto"/>
          </w:tcPr>
          <w:p w:rsidR="00F8425A" w:rsidRDefault="00F8425A" w:rsidP="002C6AAC">
            <w:pPr>
              <w:pStyle w:val="Normal1"/>
              <w:jc w:val="center"/>
              <w:rPr>
                <w:color w:val="000000" w:themeColor="text1"/>
                <w:sz w:val="22"/>
                <w:szCs w:val="22"/>
              </w:rPr>
            </w:pPr>
          </w:p>
          <w:p w:rsidR="00F8425A" w:rsidRDefault="00F8425A" w:rsidP="002C6AAC">
            <w:pPr>
              <w:pStyle w:val="Normal1"/>
              <w:jc w:val="center"/>
              <w:rPr>
                <w:color w:val="000000" w:themeColor="text1"/>
                <w:sz w:val="22"/>
                <w:szCs w:val="22"/>
              </w:rPr>
            </w:pPr>
          </w:p>
          <w:p w:rsidR="00F8425A" w:rsidRDefault="00F8425A" w:rsidP="002C6AAC">
            <w:pPr>
              <w:pStyle w:val="Normal1"/>
              <w:jc w:val="center"/>
              <w:rPr>
                <w:color w:val="000000" w:themeColor="text1"/>
                <w:sz w:val="22"/>
                <w:szCs w:val="22"/>
              </w:rPr>
            </w:pPr>
          </w:p>
          <w:p w:rsidR="00F8425A" w:rsidRDefault="00F8425A" w:rsidP="002C6AAC">
            <w:pPr>
              <w:pStyle w:val="Normal1"/>
              <w:jc w:val="center"/>
              <w:rPr>
                <w:color w:val="000000" w:themeColor="text1"/>
                <w:sz w:val="22"/>
                <w:szCs w:val="22"/>
              </w:rPr>
            </w:pPr>
          </w:p>
          <w:p w:rsidR="00F8425A" w:rsidRDefault="00F8425A" w:rsidP="002C6AAC">
            <w:pPr>
              <w:pStyle w:val="Normal1"/>
              <w:jc w:val="center"/>
              <w:rPr>
                <w:color w:val="000000" w:themeColor="text1"/>
                <w:sz w:val="22"/>
                <w:szCs w:val="22"/>
              </w:rPr>
            </w:pPr>
          </w:p>
          <w:p w:rsidR="00F8425A" w:rsidRDefault="00F8425A" w:rsidP="002C6AAC">
            <w:pPr>
              <w:pStyle w:val="Normal1"/>
              <w:jc w:val="center"/>
              <w:rPr>
                <w:color w:val="000000" w:themeColor="text1"/>
                <w:sz w:val="22"/>
                <w:szCs w:val="22"/>
              </w:rPr>
            </w:pPr>
          </w:p>
          <w:p w:rsidR="00F8425A" w:rsidRDefault="00F8425A" w:rsidP="002C6AAC">
            <w:pPr>
              <w:pStyle w:val="Normal1"/>
              <w:jc w:val="center"/>
              <w:rPr>
                <w:color w:val="000000" w:themeColor="text1"/>
                <w:sz w:val="22"/>
                <w:szCs w:val="22"/>
              </w:rPr>
            </w:pPr>
          </w:p>
          <w:p w:rsidR="00F8425A" w:rsidRDefault="00F8425A" w:rsidP="002C6AAC">
            <w:pPr>
              <w:pStyle w:val="Normal1"/>
              <w:jc w:val="center"/>
              <w:rPr>
                <w:color w:val="000000" w:themeColor="text1"/>
                <w:sz w:val="22"/>
                <w:szCs w:val="22"/>
              </w:rPr>
            </w:pPr>
          </w:p>
          <w:p w:rsidR="00202EAF" w:rsidRPr="00831F51" w:rsidRDefault="00202EAF" w:rsidP="002C6AAC">
            <w:pPr>
              <w:pStyle w:val="Normal1"/>
              <w:jc w:val="center"/>
              <w:rPr>
                <w:bCs/>
                <w:color w:val="000000" w:themeColor="text1"/>
                <w:sz w:val="22"/>
                <w:szCs w:val="22"/>
              </w:rPr>
            </w:pPr>
            <w:r w:rsidRPr="00831F51">
              <w:rPr>
                <w:color w:val="000000" w:themeColor="text1"/>
                <w:sz w:val="22"/>
                <w:szCs w:val="22"/>
              </w:rPr>
              <w:t>EL</w:t>
            </w:r>
            <w:r w:rsidRPr="00831F51">
              <w:rPr>
                <w:rFonts w:eastAsia="Arial"/>
                <w:color w:val="000000" w:themeColor="text1"/>
                <w:sz w:val="22"/>
                <w:szCs w:val="22"/>
              </w:rPr>
              <w:t xml:space="preserve"> </w:t>
            </w:r>
            <w:r w:rsidRPr="00831F51">
              <w:rPr>
                <w:color w:val="000000" w:themeColor="text1"/>
                <w:sz w:val="22"/>
                <w:szCs w:val="22"/>
              </w:rPr>
              <w:t>CONSEJERO</w:t>
            </w:r>
            <w:r w:rsidRPr="00831F51">
              <w:rPr>
                <w:rFonts w:eastAsia="Arial"/>
                <w:color w:val="000000" w:themeColor="text1"/>
                <w:sz w:val="22"/>
                <w:szCs w:val="22"/>
              </w:rPr>
              <w:t xml:space="preserve"> </w:t>
            </w:r>
            <w:r w:rsidRPr="00831F51">
              <w:rPr>
                <w:color w:val="000000" w:themeColor="text1"/>
                <w:sz w:val="22"/>
                <w:szCs w:val="22"/>
              </w:rPr>
              <w:t>REPRESENTANTE</w:t>
            </w:r>
            <w:r w:rsidRPr="00831F51">
              <w:rPr>
                <w:rFonts w:eastAsia="Arial"/>
                <w:color w:val="000000" w:themeColor="text1"/>
                <w:sz w:val="22"/>
                <w:szCs w:val="22"/>
              </w:rPr>
              <w:t xml:space="preserve"> </w:t>
            </w:r>
            <w:r w:rsidRPr="00831F51">
              <w:rPr>
                <w:color w:val="000000" w:themeColor="text1"/>
                <w:sz w:val="22"/>
                <w:szCs w:val="22"/>
              </w:rPr>
              <w:t>DEL</w:t>
            </w:r>
            <w:r w:rsidRPr="00831F51">
              <w:rPr>
                <w:rFonts w:eastAsia="Arial"/>
                <w:color w:val="000000" w:themeColor="text1"/>
                <w:sz w:val="22"/>
                <w:szCs w:val="22"/>
              </w:rPr>
              <w:t xml:space="preserve"> </w:t>
            </w:r>
            <w:r w:rsidRPr="00831F51">
              <w:rPr>
                <w:color w:val="000000" w:themeColor="text1"/>
                <w:sz w:val="22"/>
                <w:szCs w:val="22"/>
              </w:rPr>
              <w:t>PODER</w:t>
            </w:r>
            <w:r w:rsidRPr="00831F51">
              <w:rPr>
                <w:rFonts w:eastAsia="Arial"/>
                <w:color w:val="000000" w:themeColor="text1"/>
                <w:sz w:val="22"/>
                <w:szCs w:val="22"/>
              </w:rPr>
              <w:t xml:space="preserve"> </w:t>
            </w:r>
            <w:r w:rsidRPr="00831F51">
              <w:rPr>
                <w:color w:val="000000" w:themeColor="text1"/>
                <w:sz w:val="22"/>
                <w:szCs w:val="22"/>
              </w:rPr>
              <w:t>EJECUTIVO</w:t>
            </w:r>
            <w:r w:rsidRPr="00831F51">
              <w:rPr>
                <w:rFonts w:eastAsia="Arial"/>
                <w:bCs/>
                <w:color w:val="000000" w:themeColor="text1"/>
                <w:sz w:val="22"/>
                <w:szCs w:val="22"/>
              </w:rPr>
              <w:t xml:space="preserve"> </w:t>
            </w:r>
            <w:r w:rsidRPr="00831F51">
              <w:rPr>
                <w:bCs/>
                <w:color w:val="000000" w:themeColor="text1"/>
                <w:sz w:val="22"/>
                <w:szCs w:val="22"/>
              </w:rPr>
              <w:t>DEL</w:t>
            </w:r>
            <w:r w:rsidRPr="00831F51">
              <w:rPr>
                <w:rFonts w:eastAsia="Arial"/>
                <w:bCs/>
                <w:color w:val="000000" w:themeColor="text1"/>
                <w:sz w:val="22"/>
                <w:szCs w:val="22"/>
              </w:rPr>
              <w:t xml:space="preserve"> </w:t>
            </w:r>
            <w:r w:rsidRPr="00831F51">
              <w:rPr>
                <w:bCs/>
                <w:color w:val="000000" w:themeColor="text1"/>
                <w:sz w:val="22"/>
                <w:szCs w:val="22"/>
              </w:rPr>
              <w:t>ESTADO.</w:t>
            </w:r>
          </w:p>
          <w:p w:rsidR="00202EAF" w:rsidRPr="002C6AAC" w:rsidRDefault="00202EAF" w:rsidP="002C6AAC">
            <w:pPr>
              <w:pStyle w:val="Normal1"/>
              <w:jc w:val="center"/>
              <w:rPr>
                <w:color w:val="000000" w:themeColor="text1"/>
                <w:sz w:val="22"/>
                <w:szCs w:val="22"/>
              </w:rPr>
            </w:pPr>
          </w:p>
          <w:p w:rsidR="00202EAF" w:rsidRPr="002C6AAC" w:rsidRDefault="00202EAF" w:rsidP="002C6AAC">
            <w:pPr>
              <w:pStyle w:val="Normal1"/>
              <w:jc w:val="center"/>
              <w:rPr>
                <w:rFonts w:eastAsia="Arial"/>
                <w:color w:val="000000" w:themeColor="text1"/>
                <w:sz w:val="22"/>
                <w:szCs w:val="22"/>
              </w:rPr>
            </w:pPr>
          </w:p>
          <w:p w:rsidR="00202EAF" w:rsidRPr="002C6AAC" w:rsidRDefault="00202EAF" w:rsidP="002C6AAC">
            <w:pPr>
              <w:pStyle w:val="Normal1"/>
              <w:pBdr>
                <w:bottom w:val="single" w:sz="12" w:space="1" w:color="auto"/>
              </w:pBdr>
              <w:jc w:val="center"/>
              <w:rPr>
                <w:rFonts w:eastAsia="Arial"/>
                <w:color w:val="000000" w:themeColor="text1"/>
                <w:sz w:val="22"/>
                <w:szCs w:val="22"/>
              </w:rPr>
            </w:pPr>
          </w:p>
          <w:p w:rsidR="00202EAF" w:rsidRPr="002C6AAC" w:rsidRDefault="00202EAF" w:rsidP="002C6AAC">
            <w:pPr>
              <w:pStyle w:val="Normal1"/>
              <w:pBdr>
                <w:bottom w:val="single" w:sz="12" w:space="1" w:color="auto"/>
              </w:pBdr>
              <w:jc w:val="center"/>
              <w:rPr>
                <w:rFonts w:eastAsia="Arial"/>
                <w:color w:val="000000" w:themeColor="text1"/>
                <w:sz w:val="22"/>
                <w:szCs w:val="22"/>
              </w:rPr>
            </w:pPr>
          </w:p>
          <w:p w:rsidR="00202EAF" w:rsidRPr="002C6AAC" w:rsidRDefault="00202EAF" w:rsidP="002C6AAC">
            <w:pPr>
              <w:pStyle w:val="Normal1"/>
              <w:pBdr>
                <w:bottom w:val="single" w:sz="12" w:space="1" w:color="auto"/>
              </w:pBdr>
              <w:jc w:val="center"/>
              <w:rPr>
                <w:rFonts w:eastAsia="Arial"/>
                <w:color w:val="000000" w:themeColor="text1"/>
                <w:sz w:val="22"/>
                <w:szCs w:val="22"/>
              </w:rPr>
            </w:pPr>
          </w:p>
          <w:p w:rsidR="00202EAF" w:rsidRPr="002C6AAC" w:rsidRDefault="00202EAF" w:rsidP="002C6AAC">
            <w:pPr>
              <w:pStyle w:val="Normal1"/>
              <w:jc w:val="center"/>
              <w:rPr>
                <w:rStyle w:val="nfasis"/>
                <w:i/>
                <w:sz w:val="22"/>
              </w:rPr>
            </w:pPr>
            <w:r w:rsidRPr="002C6AAC">
              <w:rPr>
                <w:rStyle w:val="nfasis"/>
                <w:rFonts w:eastAsia="Arial"/>
                <w:i/>
                <w:sz w:val="22"/>
              </w:rPr>
              <w:t>ABOGADO RAFAEL CASTELLANOS.</w:t>
            </w:r>
          </w:p>
          <w:p w:rsidR="00202EAF" w:rsidRPr="002C6AAC" w:rsidRDefault="00202EAF" w:rsidP="002C6AAC">
            <w:pPr>
              <w:pStyle w:val="Normal1"/>
              <w:jc w:val="center"/>
              <w:rPr>
                <w:rStyle w:val="nfasis"/>
                <w:i/>
                <w:sz w:val="22"/>
              </w:rPr>
            </w:pPr>
          </w:p>
          <w:p w:rsidR="00202EAF" w:rsidRPr="00831F51" w:rsidRDefault="00202EAF" w:rsidP="002C6AAC">
            <w:pPr>
              <w:pStyle w:val="Normal1"/>
              <w:jc w:val="center"/>
              <w:rPr>
                <w:color w:val="000000" w:themeColor="text1"/>
                <w:sz w:val="22"/>
                <w:szCs w:val="22"/>
              </w:rPr>
            </w:pPr>
          </w:p>
          <w:p w:rsidR="00202EAF" w:rsidRPr="00831F51" w:rsidRDefault="00202EAF" w:rsidP="002C6AAC">
            <w:pPr>
              <w:pStyle w:val="Normal1"/>
              <w:jc w:val="center"/>
              <w:rPr>
                <w:color w:val="000000" w:themeColor="text1"/>
                <w:sz w:val="22"/>
                <w:szCs w:val="22"/>
              </w:rPr>
            </w:pPr>
          </w:p>
          <w:p w:rsidR="00202EAF" w:rsidRPr="00831F51" w:rsidRDefault="00202EAF" w:rsidP="002C6AAC">
            <w:pPr>
              <w:pStyle w:val="Normal1"/>
              <w:jc w:val="center"/>
              <w:rPr>
                <w:color w:val="000000" w:themeColor="text1"/>
                <w:sz w:val="22"/>
                <w:szCs w:val="22"/>
              </w:rPr>
            </w:pPr>
          </w:p>
          <w:p w:rsidR="00202EAF" w:rsidRPr="00831F51" w:rsidRDefault="00202EAF" w:rsidP="002C6AAC">
            <w:pPr>
              <w:pStyle w:val="Normal1"/>
              <w:jc w:val="center"/>
              <w:rPr>
                <w:color w:val="000000" w:themeColor="text1"/>
                <w:sz w:val="22"/>
                <w:szCs w:val="22"/>
              </w:rPr>
            </w:pPr>
            <w:r w:rsidRPr="00831F51">
              <w:rPr>
                <w:color w:val="000000" w:themeColor="text1"/>
                <w:sz w:val="22"/>
                <w:szCs w:val="22"/>
              </w:rPr>
              <w:t>EL</w:t>
            </w:r>
            <w:r w:rsidRPr="00831F51">
              <w:rPr>
                <w:rFonts w:eastAsia="Arial"/>
                <w:color w:val="000000" w:themeColor="text1"/>
                <w:sz w:val="22"/>
                <w:szCs w:val="22"/>
              </w:rPr>
              <w:t xml:space="preserve"> </w:t>
            </w:r>
            <w:r w:rsidRPr="00831F51">
              <w:rPr>
                <w:color w:val="000000" w:themeColor="text1"/>
                <w:sz w:val="22"/>
                <w:szCs w:val="22"/>
              </w:rPr>
              <w:t>CONSEJERO</w:t>
            </w:r>
            <w:r w:rsidRPr="00831F51">
              <w:rPr>
                <w:rFonts w:eastAsia="Arial"/>
                <w:color w:val="000000" w:themeColor="text1"/>
                <w:sz w:val="22"/>
                <w:szCs w:val="22"/>
              </w:rPr>
              <w:t xml:space="preserve"> </w:t>
            </w:r>
            <w:r w:rsidR="008A3DBC">
              <w:rPr>
                <w:rFonts w:eastAsia="Arial"/>
                <w:color w:val="000000" w:themeColor="text1"/>
                <w:sz w:val="22"/>
                <w:szCs w:val="22"/>
              </w:rPr>
              <w:t xml:space="preserve">DESIGNADO POR EL </w:t>
            </w:r>
            <w:r w:rsidRPr="00831F51">
              <w:rPr>
                <w:color w:val="000000" w:themeColor="text1"/>
                <w:sz w:val="22"/>
                <w:szCs w:val="22"/>
              </w:rPr>
              <w:t>PRESIDENTE</w:t>
            </w:r>
            <w:r w:rsidRPr="00831F51">
              <w:rPr>
                <w:rFonts w:eastAsia="Arial"/>
                <w:color w:val="000000" w:themeColor="text1"/>
                <w:sz w:val="22"/>
                <w:szCs w:val="22"/>
              </w:rPr>
              <w:t xml:space="preserve"> </w:t>
            </w:r>
            <w:r w:rsidRPr="00831F51">
              <w:rPr>
                <w:color w:val="000000" w:themeColor="text1"/>
                <w:sz w:val="22"/>
                <w:szCs w:val="22"/>
              </w:rPr>
              <w:t>DE</w:t>
            </w:r>
            <w:r w:rsidRPr="00831F51">
              <w:rPr>
                <w:rFonts w:eastAsia="Arial"/>
                <w:color w:val="000000" w:themeColor="text1"/>
                <w:sz w:val="22"/>
                <w:szCs w:val="22"/>
              </w:rPr>
              <w:t xml:space="preserve"> </w:t>
            </w:r>
            <w:r w:rsidRPr="00831F51">
              <w:rPr>
                <w:color w:val="000000" w:themeColor="text1"/>
                <w:sz w:val="22"/>
                <w:szCs w:val="22"/>
              </w:rPr>
              <w:t>LA</w:t>
            </w:r>
            <w:r w:rsidRPr="00831F51">
              <w:rPr>
                <w:rFonts w:eastAsia="Arial"/>
                <w:color w:val="000000" w:themeColor="text1"/>
                <w:sz w:val="22"/>
                <w:szCs w:val="22"/>
              </w:rPr>
              <w:t xml:space="preserve"> </w:t>
            </w:r>
            <w:r w:rsidRPr="00831F51">
              <w:rPr>
                <w:color w:val="000000" w:themeColor="text1"/>
                <w:sz w:val="22"/>
                <w:szCs w:val="22"/>
              </w:rPr>
              <w:t>COMISIÓN</w:t>
            </w:r>
            <w:r w:rsidRPr="00831F51">
              <w:rPr>
                <w:rFonts w:eastAsia="Arial"/>
                <w:color w:val="000000" w:themeColor="text1"/>
                <w:sz w:val="22"/>
                <w:szCs w:val="22"/>
              </w:rPr>
              <w:t xml:space="preserve"> </w:t>
            </w:r>
            <w:r w:rsidRPr="00831F51">
              <w:rPr>
                <w:color w:val="000000" w:themeColor="text1"/>
                <w:sz w:val="22"/>
                <w:szCs w:val="22"/>
              </w:rPr>
              <w:t>LEGISLATIVA</w:t>
            </w:r>
            <w:r w:rsidRPr="00831F51">
              <w:rPr>
                <w:rFonts w:eastAsia="Arial"/>
                <w:color w:val="000000" w:themeColor="text1"/>
                <w:sz w:val="22"/>
                <w:szCs w:val="22"/>
              </w:rPr>
              <w:t xml:space="preserve"> </w:t>
            </w:r>
            <w:r w:rsidRPr="00831F51">
              <w:rPr>
                <w:color w:val="000000" w:themeColor="text1"/>
                <w:sz w:val="22"/>
                <w:szCs w:val="22"/>
              </w:rPr>
              <w:t>DE</w:t>
            </w:r>
            <w:r w:rsidRPr="00831F51">
              <w:rPr>
                <w:rFonts w:eastAsia="Arial"/>
                <w:color w:val="000000" w:themeColor="text1"/>
                <w:sz w:val="22"/>
                <w:szCs w:val="22"/>
              </w:rPr>
              <w:t xml:space="preserve"> </w:t>
            </w:r>
            <w:r w:rsidRPr="00831F51">
              <w:rPr>
                <w:color w:val="000000" w:themeColor="text1"/>
                <w:sz w:val="22"/>
                <w:szCs w:val="22"/>
              </w:rPr>
              <w:t>JUSTICIA</w:t>
            </w:r>
            <w:r w:rsidRPr="00831F51">
              <w:rPr>
                <w:rFonts w:eastAsia="Arial"/>
                <w:color w:val="000000" w:themeColor="text1"/>
                <w:sz w:val="22"/>
                <w:szCs w:val="22"/>
              </w:rPr>
              <w:t xml:space="preserve"> </w:t>
            </w:r>
            <w:r w:rsidRPr="00831F51">
              <w:rPr>
                <w:color w:val="000000" w:themeColor="text1"/>
                <w:sz w:val="22"/>
                <w:szCs w:val="22"/>
              </w:rPr>
              <w:t>DEL</w:t>
            </w:r>
            <w:r w:rsidRPr="00831F51">
              <w:rPr>
                <w:rFonts w:eastAsia="Arial"/>
                <w:color w:val="000000" w:themeColor="text1"/>
                <w:sz w:val="22"/>
                <w:szCs w:val="22"/>
              </w:rPr>
              <w:t xml:space="preserve"> </w:t>
            </w:r>
            <w:r w:rsidRPr="00831F51">
              <w:rPr>
                <w:color w:val="000000" w:themeColor="text1"/>
                <w:sz w:val="22"/>
                <w:szCs w:val="22"/>
              </w:rPr>
              <w:t>CONGRESO</w:t>
            </w:r>
            <w:r w:rsidRPr="00831F51">
              <w:rPr>
                <w:rFonts w:eastAsia="Arial"/>
                <w:color w:val="000000" w:themeColor="text1"/>
                <w:sz w:val="22"/>
                <w:szCs w:val="22"/>
              </w:rPr>
              <w:t xml:space="preserve"> </w:t>
            </w:r>
            <w:r w:rsidRPr="00831F51">
              <w:rPr>
                <w:color w:val="000000" w:themeColor="text1"/>
                <w:sz w:val="22"/>
                <w:szCs w:val="22"/>
              </w:rPr>
              <w:t>DEL</w:t>
            </w:r>
            <w:r w:rsidRPr="00831F51">
              <w:rPr>
                <w:rFonts w:eastAsia="Arial"/>
                <w:color w:val="000000" w:themeColor="text1"/>
                <w:sz w:val="22"/>
                <w:szCs w:val="22"/>
              </w:rPr>
              <w:t xml:space="preserve"> </w:t>
            </w:r>
            <w:r w:rsidRPr="00831F51">
              <w:rPr>
                <w:color w:val="000000" w:themeColor="text1"/>
                <w:sz w:val="22"/>
                <w:szCs w:val="22"/>
              </w:rPr>
              <w:t>ESTADO.</w:t>
            </w:r>
          </w:p>
          <w:p w:rsidR="00202EAF" w:rsidRPr="00831F51" w:rsidRDefault="00202EAF" w:rsidP="002C6AAC">
            <w:pPr>
              <w:pStyle w:val="Normal1"/>
              <w:jc w:val="center"/>
              <w:rPr>
                <w:color w:val="000000" w:themeColor="text1"/>
                <w:sz w:val="22"/>
                <w:szCs w:val="22"/>
              </w:rPr>
            </w:pPr>
          </w:p>
          <w:p w:rsidR="00202EAF" w:rsidRPr="00831F51" w:rsidRDefault="00202EAF" w:rsidP="002C6AAC">
            <w:pPr>
              <w:pStyle w:val="Normal1"/>
              <w:pBdr>
                <w:bottom w:val="single" w:sz="12" w:space="1" w:color="auto"/>
              </w:pBdr>
              <w:jc w:val="center"/>
              <w:rPr>
                <w:color w:val="000000" w:themeColor="text1"/>
                <w:sz w:val="22"/>
                <w:szCs w:val="22"/>
              </w:rPr>
            </w:pPr>
          </w:p>
          <w:p w:rsidR="00202EAF" w:rsidRPr="00831F51" w:rsidRDefault="00202EAF" w:rsidP="002C6AAC">
            <w:pPr>
              <w:pStyle w:val="Normal1"/>
              <w:pBdr>
                <w:bottom w:val="single" w:sz="12" w:space="1" w:color="auto"/>
              </w:pBdr>
              <w:jc w:val="center"/>
              <w:rPr>
                <w:color w:val="000000" w:themeColor="text1"/>
                <w:sz w:val="22"/>
                <w:szCs w:val="22"/>
              </w:rPr>
            </w:pPr>
          </w:p>
          <w:p w:rsidR="00202EAF" w:rsidRPr="00831F51" w:rsidRDefault="00202EAF" w:rsidP="002C6AAC">
            <w:pPr>
              <w:pStyle w:val="Normal1"/>
              <w:pBdr>
                <w:bottom w:val="single" w:sz="12" w:space="1" w:color="auto"/>
              </w:pBdr>
              <w:jc w:val="center"/>
              <w:rPr>
                <w:color w:val="000000" w:themeColor="text1"/>
                <w:sz w:val="22"/>
                <w:szCs w:val="22"/>
              </w:rPr>
            </w:pPr>
          </w:p>
          <w:p w:rsidR="0050298C" w:rsidRPr="00831F51" w:rsidRDefault="0050298C" w:rsidP="002C6AAC">
            <w:pPr>
              <w:pStyle w:val="Normal1"/>
              <w:pBdr>
                <w:bottom w:val="single" w:sz="12" w:space="1" w:color="auto"/>
              </w:pBdr>
              <w:jc w:val="center"/>
              <w:rPr>
                <w:color w:val="000000" w:themeColor="text1"/>
                <w:sz w:val="22"/>
                <w:szCs w:val="22"/>
              </w:rPr>
            </w:pPr>
          </w:p>
          <w:p w:rsidR="00202EAF" w:rsidRPr="00831F51" w:rsidRDefault="00202EAF" w:rsidP="002C6AAC">
            <w:pPr>
              <w:pStyle w:val="Normal1"/>
              <w:pBdr>
                <w:bottom w:val="single" w:sz="12" w:space="1" w:color="auto"/>
              </w:pBdr>
              <w:jc w:val="center"/>
              <w:rPr>
                <w:color w:val="000000" w:themeColor="text1"/>
                <w:sz w:val="22"/>
                <w:szCs w:val="22"/>
              </w:rPr>
            </w:pPr>
          </w:p>
          <w:p w:rsidR="00202EAF" w:rsidRPr="00831F51" w:rsidRDefault="008A3DBC" w:rsidP="002C6AAC">
            <w:pPr>
              <w:pStyle w:val="Normal1"/>
              <w:jc w:val="center"/>
              <w:rPr>
                <w:color w:val="000000" w:themeColor="text1"/>
                <w:sz w:val="22"/>
                <w:szCs w:val="22"/>
              </w:rPr>
            </w:pPr>
            <w:r>
              <w:rPr>
                <w:b/>
                <w:i/>
                <w:color w:val="000000" w:themeColor="text1"/>
                <w:sz w:val="22"/>
                <w:szCs w:val="22"/>
              </w:rPr>
              <w:t>LICENCIADO JOSE HERMINIO JASSO MENDEZ</w:t>
            </w:r>
            <w:r w:rsidR="0050298C" w:rsidRPr="00831F51">
              <w:rPr>
                <w:b/>
                <w:i/>
                <w:color w:val="000000" w:themeColor="text1"/>
                <w:sz w:val="22"/>
                <w:szCs w:val="22"/>
              </w:rPr>
              <w:t>.</w:t>
            </w:r>
          </w:p>
          <w:p w:rsidR="00202EAF" w:rsidRPr="00831F51" w:rsidRDefault="00202EAF" w:rsidP="002C6AAC">
            <w:pPr>
              <w:pStyle w:val="Normal1"/>
              <w:rPr>
                <w:color w:val="000000" w:themeColor="text1"/>
                <w:sz w:val="22"/>
                <w:szCs w:val="22"/>
              </w:rPr>
            </w:pPr>
          </w:p>
          <w:p w:rsidR="00202EAF" w:rsidRPr="00831F51" w:rsidRDefault="00202EAF" w:rsidP="002C6AAC">
            <w:pPr>
              <w:pStyle w:val="Normal1"/>
              <w:rPr>
                <w:color w:val="000000" w:themeColor="text1"/>
                <w:sz w:val="22"/>
                <w:szCs w:val="22"/>
              </w:rPr>
            </w:pPr>
          </w:p>
        </w:tc>
        <w:tc>
          <w:tcPr>
            <w:tcW w:w="4912" w:type="dxa"/>
            <w:shd w:val="clear" w:color="auto" w:fill="auto"/>
          </w:tcPr>
          <w:p w:rsidR="00F8425A" w:rsidRDefault="00F8425A" w:rsidP="002C6AAC">
            <w:pPr>
              <w:pStyle w:val="Normal1"/>
              <w:jc w:val="center"/>
              <w:rPr>
                <w:color w:val="000000" w:themeColor="text1"/>
                <w:sz w:val="22"/>
                <w:szCs w:val="22"/>
              </w:rPr>
            </w:pPr>
          </w:p>
          <w:p w:rsidR="00F8425A" w:rsidRDefault="00F8425A" w:rsidP="002C6AAC">
            <w:pPr>
              <w:pStyle w:val="Normal1"/>
              <w:jc w:val="center"/>
              <w:rPr>
                <w:color w:val="000000" w:themeColor="text1"/>
                <w:sz w:val="22"/>
                <w:szCs w:val="22"/>
              </w:rPr>
            </w:pPr>
          </w:p>
          <w:p w:rsidR="00F8425A" w:rsidRDefault="00F8425A" w:rsidP="002C6AAC">
            <w:pPr>
              <w:pStyle w:val="Normal1"/>
              <w:jc w:val="center"/>
              <w:rPr>
                <w:color w:val="000000" w:themeColor="text1"/>
                <w:sz w:val="22"/>
                <w:szCs w:val="22"/>
              </w:rPr>
            </w:pPr>
          </w:p>
          <w:p w:rsidR="00F8425A" w:rsidRDefault="00F8425A" w:rsidP="002C6AAC">
            <w:pPr>
              <w:pStyle w:val="Normal1"/>
              <w:jc w:val="center"/>
              <w:rPr>
                <w:color w:val="000000" w:themeColor="text1"/>
                <w:sz w:val="22"/>
                <w:szCs w:val="22"/>
              </w:rPr>
            </w:pPr>
          </w:p>
          <w:p w:rsidR="00F8425A" w:rsidRDefault="00F8425A" w:rsidP="002C6AAC">
            <w:pPr>
              <w:pStyle w:val="Normal1"/>
              <w:jc w:val="center"/>
              <w:rPr>
                <w:color w:val="000000" w:themeColor="text1"/>
                <w:sz w:val="22"/>
                <w:szCs w:val="22"/>
              </w:rPr>
            </w:pPr>
          </w:p>
          <w:p w:rsidR="00F8425A" w:rsidRDefault="00F8425A" w:rsidP="002C6AAC">
            <w:pPr>
              <w:pStyle w:val="Normal1"/>
              <w:jc w:val="center"/>
              <w:rPr>
                <w:color w:val="000000" w:themeColor="text1"/>
                <w:sz w:val="22"/>
                <w:szCs w:val="22"/>
              </w:rPr>
            </w:pPr>
          </w:p>
          <w:p w:rsidR="00F8425A" w:rsidRDefault="00F8425A" w:rsidP="002C6AAC">
            <w:pPr>
              <w:pStyle w:val="Normal1"/>
              <w:jc w:val="center"/>
              <w:rPr>
                <w:color w:val="000000" w:themeColor="text1"/>
                <w:sz w:val="22"/>
                <w:szCs w:val="22"/>
              </w:rPr>
            </w:pPr>
          </w:p>
          <w:p w:rsidR="00F8425A" w:rsidRDefault="00F8425A" w:rsidP="002C6AAC">
            <w:pPr>
              <w:pStyle w:val="Normal1"/>
              <w:jc w:val="center"/>
              <w:rPr>
                <w:color w:val="000000" w:themeColor="text1"/>
                <w:sz w:val="22"/>
                <w:szCs w:val="22"/>
              </w:rPr>
            </w:pPr>
          </w:p>
          <w:p w:rsidR="00202EAF" w:rsidRPr="00831F51" w:rsidRDefault="00202EAF" w:rsidP="002C6AAC">
            <w:pPr>
              <w:pStyle w:val="Normal1"/>
              <w:jc w:val="center"/>
              <w:rPr>
                <w:bCs/>
                <w:color w:val="000000" w:themeColor="text1"/>
                <w:sz w:val="22"/>
                <w:szCs w:val="22"/>
              </w:rPr>
            </w:pPr>
            <w:r w:rsidRPr="00831F51">
              <w:rPr>
                <w:color w:val="000000" w:themeColor="text1"/>
                <w:sz w:val="22"/>
                <w:szCs w:val="22"/>
              </w:rPr>
              <w:t>EL</w:t>
            </w:r>
            <w:r w:rsidRPr="00831F51">
              <w:rPr>
                <w:rFonts w:eastAsia="Arial"/>
                <w:color w:val="000000" w:themeColor="text1"/>
                <w:sz w:val="22"/>
                <w:szCs w:val="22"/>
              </w:rPr>
              <w:t xml:space="preserve"> </w:t>
            </w:r>
            <w:r w:rsidRPr="00831F51">
              <w:rPr>
                <w:color w:val="000000" w:themeColor="text1"/>
                <w:sz w:val="22"/>
                <w:szCs w:val="22"/>
              </w:rPr>
              <w:t>CONSEJERO</w:t>
            </w:r>
            <w:r w:rsidRPr="00831F51">
              <w:rPr>
                <w:rFonts w:eastAsia="Arial"/>
                <w:color w:val="000000" w:themeColor="text1"/>
                <w:sz w:val="22"/>
                <w:szCs w:val="22"/>
              </w:rPr>
              <w:t xml:space="preserve"> </w:t>
            </w:r>
            <w:r w:rsidRPr="00831F51">
              <w:rPr>
                <w:color w:val="000000" w:themeColor="text1"/>
                <w:sz w:val="22"/>
                <w:szCs w:val="22"/>
              </w:rPr>
              <w:t>REPRESENTANTE</w:t>
            </w:r>
            <w:r w:rsidRPr="00831F51">
              <w:rPr>
                <w:rFonts w:eastAsia="Arial"/>
                <w:color w:val="000000" w:themeColor="text1"/>
                <w:sz w:val="22"/>
                <w:szCs w:val="22"/>
              </w:rPr>
              <w:t xml:space="preserve"> </w:t>
            </w:r>
            <w:r w:rsidRPr="00831F51">
              <w:rPr>
                <w:color w:val="000000" w:themeColor="text1"/>
                <w:sz w:val="22"/>
                <w:szCs w:val="22"/>
              </w:rPr>
              <w:t>DEL</w:t>
            </w:r>
            <w:r w:rsidRPr="00831F51">
              <w:rPr>
                <w:rFonts w:eastAsia="Arial"/>
                <w:color w:val="000000" w:themeColor="text1"/>
                <w:sz w:val="22"/>
                <w:szCs w:val="22"/>
              </w:rPr>
              <w:t xml:space="preserve"> </w:t>
            </w:r>
            <w:r w:rsidRPr="00831F51">
              <w:rPr>
                <w:color w:val="000000" w:themeColor="text1"/>
                <w:sz w:val="22"/>
                <w:szCs w:val="22"/>
              </w:rPr>
              <w:t>PODER</w:t>
            </w:r>
            <w:r w:rsidRPr="00831F51">
              <w:rPr>
                <w:rFonts w:eastAsia="Arial"/>
                <w:color w:val="000000" w:themeColor="text1"/>
                <w:sz w:val="22"/>
                <w:szCs w:val="22"/>
              </w:rPr>
              <w:t xml:space="preserve"> </w:t>
            </w:r>
            <w:r w:rsidRPr="00831F51">
              <w:rPr>
                <w:color w:val="000000" w:themeColor="text1"/>
                <w:sz w:val="22"/>
                <w:szCs w:val="22"/>
              </w:rPr>
              <w:t>EJECUTIVO</w:t>
            </w:r>
            <w:r w:rsidRPr="00831F51">
              <w:rPr>
                <w:rFonts w:eastAsia="Arial"/>
                <w:bCs/>
                <w:color w:val="000000" w:themeColor="text1"/>
                <w:sz w:val="22"/>
                <w:szCs w:val="22"/>
              </w:rPr>
              <w:t xml:space="preserve"> </w:t>
            </w:r>
            <w:r w:rsidRPr="00831F51">
              <w:rPr>
                <w:bCs/>
                <w:color w:val="000000" w:themeColor="text1"/>
                <w:sz w:val="22"/>
                <w:szCs w:val="22"/>
              </w:rPr>
              <w:t>DEL</w:t>
            </w:r>
            <w:r w:rsidRPr="00831F51">
              <w:rPr>
                <w:rFonts w:eastAsia="Arial"/>
                <w:bCs/>
                <w:color w:val="000000" w:themeColor="text1"/>
                <w:sz w:val="22"/>
                <w:szCs w:val="22"/>
              </w:rPr>
              <w:t xml:space="preserve"> </w:t>
            </w:r>
            <w:r w:rsidRPr="00831F51">
              <w:rPr>
                <w:bCs/>
                <w:color w:val="000000" w:themeColor="text1"/>
                <w:sz w:val="22"/>
                <w:szCs w:val="22"/>
              </w:rPr>
              <w:t>ESTADO.</w:t>
            </w:r>
          </w:p>
          <w:p w:rsidR="00202EAF" w:rsidRPr="00831F51" w:rsidRDefault="00202EAF" w:rsidP="002C6AAC">
            <w:pPr>
              <w:pStyle w:val="Normal1"/>
              <w:jc w:val="center"/>
              <w:rPr>
                <w:color w:val="000000" w:themeColor="text1"/>
                <w:sz w:val="22"/>
                <w:szCs w:val="22"/>
              </w:rPr>
            </w:pPr>
          </w:p>
          <w:p w:rsidR="00202EAF" w:rsidRDefault="00202EAF" w:rsidP="002C6AAC">
            <w:pPr>
              <w:pStyle w:val="Normal1"/>
              <w:jc w:val="center"/>
              <w:rPr>
                <w:color w:val="000000" w:themeColor="text1"/>
                <w:sz w:val="22"/>
                <w:szCs w:val="22"/>
              </w:rPr>
            </w:pPr>
          </w:p>
          <w:p w:rsidR="00202EAF" w:rsidRPr="00831F51" w:rsidRDefault="00202EAF" w:rsidP="002C6AAC">
            <w:pPr>
              <w:pStyle w:val="Normal1"/>
              <w:jc w:val="center"/>
              <w:rPr>
                <w:color w:val="000000" w:themeColor="text1"/>
                <w:sz w:val="22"/>
                <w:szCs w:val="22"/>
              </w:rPr>
            </w:pPr>
          </w:p>
          <w:p w:rsidR="00202EAF" w:rsidRDefault="00202EAF" w:rsidP="002C6AAC">
            <w:pPr>
              <w:pStyle w:val="Normal1"/>
              <w:jc w:val="center"/>
              <w:rPr>
                <w:color w:val="000000" w:themeColor="text1"/>
                <w:sz w:val="22"/>
                <w:szCs w:val="22"/>
              </w:rPr>
            </w:pPr>
          </w:p>
          <w:p w:rsidR="00202EAF" w:rsidRPr="002C6AAC" w:rsidRDefault="00202EAF" w:rsidP="002C6AAC">
            <w:pPr>
              <w:pStyle w:val="Normal1"/>
              <w:jc w:val="center"/>
              <w:rPr>
                <w:b/>
                <w:color w:val="000000" w:themeColor="text1"/>
                <w:sz w:val="22"/>
                <w:szCs w:val="22"/>
              </w:rPr>
            </w:pPr>
            <w:r w:rsidRPr="002C6AAC">
              <w:rPr>
                <w:b/>
                <w:color w:val="000000" w:themeColor="text1"/>
                <w:sz w:val="22"/>
                <w:szCs w:val="22"/>
              </w:rPr>
              <w:t>________________</w:t>
            </w:r>
            <w:r w:rsidR="002C6AAC" w:rsidRPr="002C6AAC">
              <w:rPr>
                <w:b/>
                <w:color w:val="000000" w:themeColor="text1"/>
                <w:sz w:val="22"/>
                <w:szCs w:val="22"/>
              </w:rPr>
              <w:t>____</w:t>
            </w:r>
            <w:r w:rsidRPr="002C6AAC">
              <w:rPr>
                <w:b/>
                <w:color w:val="000000" w:themeColor="text1"/>
                <w:sz w:val="22"/>
                <w:szCs w:val="22"/>
              </w:rPr>
              <w:t>_______________</w:t>
            </w:r>
          </w:p>
          <w:p w:rsidR="00202EAF" w:rsidRPr="002C6AAC" w:rsidRDefault="00202EAF" w:rsidP="002C6AAC">
            <w:pPr>
              <w:pStyle w:val="Normal1"/>
              <w:jc w:val="center"/>
              <w:rPr>
                <w:rStyle w:val="nfasis"/>
                <w:i/>
                <w:sz w:val="22"/>
              </w:rPr>
            </w:pPr>
            <w:r w:rsidRPr="002C6AAC">
              <w:rPr>
                <w:rStyle w:val="nfasis"/>
                <w:i/>
                <w:sz w:val="22"/>
              </w:rPr>
              <w:t>M</w:t>
            </w:r>
            <w:r w:rsidR="00712B17" w:rsidRPr="002C6AAC">
              <w:rPr>
                <w:rStyle w:val="nfasis"/>
                <w:i/>
                <w:sz w:val="22"/>
              </w:rPr>
              <w:t>AES</w:t>
            </w:r>
            <w:r w:rsidRPr="002C6AAC">
              <w:rPr>
                <w:rStyle w:val="nfasis"/>
                <w:i/>
                <w:sz w:val="22"/>
              </w:rPr>
              <w:t>TRA MARTHA GLORIA GÓMEZ HERNÁNDEZ.</w:t>
            </w:r>
          </w:p>
          <w:p w:rsidR="00202EAF" w:rsidRPr="002C6AAC" w:rsidRDefault="00202EAF" w:rsidP="005F2B02">
            <w:pPr>
              <w:pStyle w:val="Normal1"/>
              <w:jc w:val="center"/>
              <w:rPr>
                <w:i/>
                <w:color w:val="000000" w:themeColor="text1"/>
                <w:sz w:val="20"/>
                <w:szCs w:val="22"/>
              </w:rPr>
            </w:pPr>
          </w:p>
          <w:p w:rsidR="00202EAF" w:rsidRPr="002C6AAC" w:rsidRDefault="00202EAF" w:rsidP="005F2B02">
            <w:pPr>
              <w:pStyle w:val="Normal1"/>
              <w:jc w:val="center"/>
              <w:rPr>
                <w:i/>
                <w:color w:val="000000" w:themeColor="text1"/>
                <w:sz w:val="22"/>
                <w:szCs w:val="22"/>
              </w:rPr>
            </w:pPr>
          </w:p>
          <w:p w:rsidR="00202EAF" w:rsidRPr="00831F51" w:rsidRDefault="00202EAF" w:rsidP="005F2B02">
            <w:pPr>
              <w:pStyle w:val="Normal1"/>
              <w:jc w:val="center"/>
              <w:rPr>
                <w:color w:val="000000" w:themeColor="text1"/>
                <w:sz w:val="22"/>
                <w:szCs w:val="22"/>
              </w:rPr>
            </w:pPr>
            <w:r w:rsidRPr="00831F51">
              <w:rPr>
                <w:color w:val="000000" w:themeColor="text1"/>
                <w:sz w:val="22"/>
                <w:szCs w:val="22"/>
              </w:rPr>
              <w:t>EL</w:t>
            </w:r>
            <w:r w:rsidRPr="00831F51">
              <w:rPr>
                <w:rFonts w:eastAsia="Arial"/>
                <w:color w:val="000000" w:themeColor="text1"/>
                <w:sz w:val="22"/>
                <w:szCs w:val="22"/>
              </w:rPr>
              <w:t xml:space="preserve"> </w:t>
            </w:r>
            <w:r w:rsidRPr="00831F51">
              <w:rPr>
                <w:color w:val="000000" w:themeColor="text1"/>
                <w:sz w:val="22"/>
                <w:szCs w:val="22"/>
              </w:rPr>
              <w:t>CONSEJERO</w:t>
            </w:r>
            <w:r w:rsidRPr="00831F51">
              <w:rPr>
                <w:rFonts w:eastAsia="Arial"/>
                <w:color w:val="000000" w:themeColor="text1"/>
                <w:sz w:val="22"/>
                <w:szCs w:val="22"/>
              </w:rPr>
              <w:t xml:space="preserve"> DESIGNADO POR EL </w:t>
            </w:r>
            <w:r w:rsidRPr="00831F51">
              <w:rPr>
                <w:color w:val="000000" w:themeColor="text1"/>
                <w:sz w:val="22"/>
                <w:szCs w:val="22"/>
              </w:rPr>
              <w:t>PRESIDENTE</w:t>
            </w:r>
            <w:r w:rsidRPr="00831F51">
              <w:rPr>
                <w:rFonts w:eastAsia="Arial"/>
                <w:color w:val="000000" w:themeColor="text1"/>
                <w:sz w:val="22"/>
                <w:szCs w:val="22"/>
              </w:rPr>
              <w:t xml:space="preserve"> </w:t>
            </w:r>
            <w:r w:rsidRPr="00831F51">
              <w:rPr>
                <w:color w:val="000000" w:themeColor="text1"/>
                <w:sz w:val="22"/>
                <w:szCs w:val="22"/>
              </w:rPr>
              <w:t>DE</w:t>
            </w:r>
            <w:r w:rsidRPr="00831F51">
              <w:rPr>
                <w:rFonts w:eastAsia="Arial"/>
                <w:color w:val="000000" w:themeColor="text1"/>
                <w:sz w:val="22"/>
                <w:szCs w:val="22"/>
              </w:rPr>
              <w:t xml:space="preserve"> </w:t>
            </w:r>
            <w:r w:rsidRPr="00831F51">
              <w:rPr>
                <w:color w:val="000000" w:themeColor="text1"/>
                <w:sz w:val="22"/>
                <w:szCs w:val="22"/>
              </w:rPr>
              <w:t>LA</w:t>
            </w:r>
            <w:r w:rsidRPr="00831F51">
              <w:rPr>
                <w:rFonts w:eastAsia="Arial"/>
                <w:color w:val="000000" w:themeColor="text1"/>
                <w:sz w:val="22"/>
                <w:szCs w:val="22"/>
              </w:rPr>
              <w:t xml:space="preserve"> </w:t>
            </w:r>
            <w:r w:rsidRPr="00831F51">
              <w:rPr>
                <w:color w:val="000000" w:themeColor="text1"/>
                <w:sz w:val="22"/>
                <w:szCs w:val="22"/>
              </w:rPr>
              <w:t>COMISIÓN</w:t>
            </w:r>
            <w:r w:rsidRPr="00831F51">
              <w:rPr>
                <w:rFonts w:eastAsia="Arial"/>
                <w:color w:val="000000" w:themeColor="text1"/>
                <w:sz w:val="22"/>
                <w:szCs w:val="22"/>
              </w:rPr>
              <w:t xml:space="preserve"> </w:t>
            </w:r>
            <w:r w:rsidRPr="00831F51">
              <w:rPr>
                <w:color w:val="000000" w:themeColor="text1"/>
                <w:sz w:val="22"/>
                <w:szCs w:val="22"/>
              </w:rPr>
              <w:t>LEGISLATIVA</w:t>
            </w:r>
            <w:r w:rsidRPr="00831F51">
              <w:rPr>
                <w:rFonts w:eastAsia="Arial"/>
                <w:color w:val="000000" w:themeColor="text1"/>
                <w:sz w:val="22"/>
                <w:szCs w:val="22"/>
              </w:rPr>
              <w:t xml:space="preserve"> </w:t>
            </w:r>
            <w:r w:rsidRPr="00831F51">
              <w:rPr>
                <w:color w:val="000000" w:themeColor="text1"/>
                <w:sz w:val="22"/>
                <w:szCs w:val="22"/>
              </w:rPr>
              <w:t>DE</w:t>
            </w:r>
            <w:r w:rsidRPr="00831F51">
              <w:rPr>
                <w:rFonts w:eastAsia="Arial"/>
                <w:color w:val="000000" w:themeColor="text1"/>
                <w:sz w:val="22"/>
                <w:szCs w:val="22"/>
              </w:rPr>
              <w:t xml:space="preserve"> </w:t>
            </w:r>
            <w:r w:rsidRPr="00831F51">
              <w:rPr>
                <w:color w:val="000000" w:themeColor="text1"/>
                <w:sz w:val="22"/>
                <w:szCs w:val="22"/>
              </w:rPr>
              <w:t>PUNTOS</w:t>
            </w:r>
            <w:r w:rsidRPr="00831F51">
              <w:rPr>
                <w:rFonts w:eastAsia="Arial"/>
                <w:color w:val="000000" w:themeColor="text1"/>
                <w:sz w:val="22"/>
                <w:szCs w:val="22"/>
              </w:rPr>
              <w:t xml:space="preserve"> </w:t>
            </w:r>
            <w:r w:rsidRPr="00831F51">
              <w:rPr>
                <w:color w:val="000000" w:themeColor="text1"/>
                <w:sz w:val="22"/>
                <w:szCs w:val="22"/>
              </w:rPr>
              <w:t>CONSTITUCIONALES,</w:t>
            </w:r>
            <w:r w:rsidRPr="00831F51">
              <w:rPr>
                <w:rFonts w:eastAsia="Arial"/>
                <w:color w:val="000000" w:themeColor="text1"/>
                <w:sz w:val="22"/>
                <w:szCs w:val="22"/>
              </w:rPr>
              <w:t xml:space="preserve"> </w:t>
            </w:r>
            <w:r w:rsidRPr="00831F51">
              <w:rPr>
                <w:color w:val="000000" w:themeColor="text1"/>
                <w:sz w:val="22"/>
                <w:szCs w:val="22"/>
              </w:rPr>
              <w:t>ESTUDIOS</w:t>
            </w:r>
            <w:r w:rsidRPr="00831F51">
              <w:rPr>
                <w:rFonts w:eastAsia="Arial"/>
                <w:color w:val="000000" w:themeColor="text1"/>
                <w:sz w:val="22"/>
                <w:szCs w:val="22"/>
              </w:rPr>
              <w:t xml:space="preserve"> </w:t>
            </w:r>
            <w:r w:rsidRPr="00831F51">
              <w:rPr>
                <w:color w:val="000000" w:themeColor="text1"/>
                <w:sz w:val="22"/>
                <w:szCs w:val="22"/>
              </w:rPr>
              <w:t>LEGISLATIVOS</w:t>
            </w:r>
            <w:r w:rsidRPr="00831F51">
              <w:rPr>
                <w:rFonts w:eastAsia="Arial"/>
                <w:color w:val="000000" w:themeColor="text1"/>
                <w:sz w:val="22"/>
                <w:szCs w:val="22"/>
              </w:rPr>
              <w:t xml:space="preserve"> </w:t>
            </w:r>
            <w:r w:rsidRPr="00831F51">
              <w:rPr>
                <w:color w:val="000000" w:themeColor="text1"/>
                <w:sz w:val="22"/>
                <w:szCs w:val="22"/>
              </w:rPr>
              <w:t>Y</w:t>
            </w:r>
            <w:r w:rsidRPr="00831F51">
              <w:rPr>
                <w:rFonts w:eastAsia="Arial"/>
                <w:color w:val="000000" w:themeColor="text1"/>
                <w:sz w:val="22"/>
                <w:szCs w:val="22"/>
              </w:rPr>
              <w:t xml:space="preserve"> </w:t>
            </w:r>
            <w:r w:rsidRPr="00831F51">
              <w:rPr>
                <w:color w:val="000000" w:themeColor="text1"/>
                <w:sz w:val="22"/>
                <w:szCs w:val="22"/>
              </w:rPr>
              <w:t>REGLAMENTOS</w:t>
            </w:r>
            <w:r w:rsidRPr="00831F51">
              <w:rPr>
                <w:rFonts w:eastAsia="Arial"/>
                <w:color w:val="000000" w:themeColor="text1"/>
                <w:sz w:val="22"/>
                <w:szCs w:val="22"/>
              </w:rPr>
              <w:t xml:space="preserve"> </w:t>
            </w:r>
            <w:r w:rsidRPr="00831F51">
              <w:rPr>
                <w:color w:val="000000" w:themeColor="text1"/>
                <w:sz w:val="22"/>
                <w:szCs w:val="22"/>
              </w:rPr>
              <w:t>DEL</w:t>
            </w:r>
            <w:r w:rsidRPr="00831F51">
              <w:rPr>
                <w:rFonts w:eastAsia="Arial"/>
                <w:color w:val="000000" w:themeColor="text1"/>
                <w:sz w:val="22"/>
                <w:szCs w:val="22"/>
              </w:rPr>
              <w:t xml:space="preserve"> </w:t>
            </w:r>
            <w:r w:rsidRPr="00831F51">
              <w:rPr>
                <w:color w:val="000000" w:themeColor="text1"/>
                <w:sz w:val="22"/>
                <w:szCs w:val="22"/>
              </w:rPr>
              <w:t>CONGRESO</w:t>
            </w:r>
            <w:r w:rsidRPr="00831F51">
              <w:rPr>
                <w:rFonts w:eastAsia="Arial"/>
                <w:color w:val="000000" w:themeColor="text1"/>
                <w:sz w:val="22"/>
                <w:szCs w:val="22"/>
              </w:rPr>
              <w:t xml:space="preserve"> </w:t>
            </w:r>
            <w:r w:rsidRPr="00831F51">
              <w:rPr>
                <w:color w:val="000000" w:themeColor="text1"/>
                <w:sz w:val="22"/>
                <w:szCs w:val="22"/>
              </w:rPr>
              <w:t>DEL</w:t>
            </w:r>
            <w:r w:rsidRPr="00831F51">
              <w:rPr>
                <w:rFonts w:eastAsia="Arial"/>
                <w:color w:val="000000" w:themeColor="text1"/>
                <w:sz w:val="22"/>
                <w:szCs w:val="22"/>
              </w:rPr>
              <w:t xml:space="preserve"> </w:t>
            </w:r>
            <w:r w:rsidRPr="00831F51">
              <w:rPr>
                <w:color w:val="000000" w:themeColor="text1"/>
                <w:sz w:val="22"/>
                <w:szCs w:val="22"/>
              </w:rPr>
              <w:t>ESTADO.</w:t>
            </w:r>
          </w:p>
          <w:p w:rsidR="00202EAF" w:rsidRPr="00831F51" w:rsidRDefault="00202EAF" w:rsidP="005F2B02">
            <w:pPr>
              <w:pStyle w:val="Normal1"/>
              <w:jc w:val="center"/>
              <w:rPr>
                <w:color w:val="000000" w:themeColor="text1"/>
                <w:sz w:val="22"/>
                <w:szCs w:val="22"/>
              </w:rPr>
            </w:pPr>
          </w:p>
          <w:p w:rsidR="00202EAF" w:rsidRPr="00831F51" w:rsidRDefault="00202EAF" w:rsidP="005F2B02">
            <w:pPr>
              <w:pStyle w:val="Normal1"/>
              <w:jc w:val="center"/>
              <w:rPr>
                <w:b/>
                <w:i/>
                <w:color w:val="000000" w:themeColor="text1"/>
                <w:sz w:val="22"/>
                <w:szCs w:val="22"/>
              </w:rPr>
            </w:pPr>
          </w:p>
          <w:p w:rsidR="00202EAF" w:rsidRPr="00831F51" w:rsidRDefault="00202EAF" w:rsidP="005F2B02">
            <w:pPr>
              <w:pStyle w:val="Normal1"/>
              <w:jc w:val="center"/>
              <w:rPr>
                <w:b/>
                <w:i/>
                <w:color w:val="000000" w:themeColor="text1"/>
                <w:sz w:val="22"/>
                <w:szCs w:val="22"/>
              </w:rPr>
            </w:pPr>
          </w:p>
          <w:p w:rsidR="00202EAF" w:rsidRPr="00831F51" w:rsidRDefault="00202EAF" w:rsidP="005F2B02">
            <w:pPr>
              <w:pStyle w:val="Normal1"/>
              <w:pBdr>
                <w:bottom w:val="single" w:sz="12" w:space="1" w:color="auto"/>
              </w:pBdr>
              <w:jc w:val="center"/>
              <w:rPr>
                <w:b/>
                <w:i/>
                <w:color w:val="000000" w:themeColor="text1"/>
                <w:sz w:val="22"/>
                <w:szCs w:val="22"/>
              </w:rPr>
            </w:pPr>
          </w:p>
          <w:p w:rsidR="00202EAF" w:rsidRPr="00831F51" w:rsidRDefault="00202EAF" w:rsidP="005F2B02">
            <w:pPr>
              <w:pStyle w:val="Normal1"/>
              <w:pBdr>
                <w:bottom w:val="single" w:sz="12" w:space="1" w:color="auto"/>
              </w:pBdr>
              <w:jc w:val="center"/>
              <w:rPr>
                <w:b/>
                <w:i/>
                <w:color w:val="000000" w:themeColor="text1"/>
                <w:sz w:val="22"/>
                <w:szCs w:val="22"/>
              </w:rPr>
            </w:pPr>
          </w:p>
          <w:p w:rsidR="00202EAF" w:rsidRPr="00831F51" w:rsidRDefault="00202EAF" w:rsidP="003A16F9">
            <w:pPr>
              <w:pStyle w:val="Normal1"/>
              <w:jc w:val="center"/>
              <w:rPr>
                <w:color w:val="000000" w:themeColor="text1"/>
                <w:sz w:val="22"/>
                <w:szCs w:val="22"/>
              </w:rPr>
            </w:pPr>
            <w:r w:rsidRPr="00831F51">
              <w:rPr>
                <w:b/>
                <w:i/>
                <w:color w:val="000000" w:themeColor="text1"/>
                <w:sz w:val="22"/>
                <w:szCs w:val="22"/>
              </w:rPr>
              <w:t>LIC</w:t>
            </w:r>
            <w:r w:rsidR="00712B17" w:rsidRPr="00831F51">
              <w:rPr>
                <w:b/>
                <w:i/>
                <w:color w:val="000000" w:themeColor="text1"/>
                <w:sz w:val="22"/>
                <w:szCs w:val="22"/>
              </w:rPr>
              <w:t>ENCIADO</w:t>
            </w:r>
            <w:r w:rsidRPr="00831F51">
              <w:rPr>
                <w:b/>
                <w:i/>
                <w:color w:val="000000" w:themeColor="text1"/>
                <w:sz w:val="22"/>
                <w:szCs w:val="22"/>
              </w:rPr>
              <w:t xml:space="preserve"> FRANCISCO CASTILLO RODR</w:t>
            </w:r>
            <w:r w:rsidR="003A16F9" w:rsidRPr="00831F51">
              <w:rPr>
                <w:b/>
                <w:i/>
                <w:color w:val="000000" w:themeColor="text1"/>
                <w:sz w:val="22"/>
                <w:szCs w:val="22"/>
              </w:rPr>
              <w:t>Í</w:t>
            </w:r>
            <w:r w:rsidRPr="00831F51">
              <w:rPr>
                <w:b/>
                <w:i/>
                <w:color w:val="000000" w:themeColor="text1"/>
                <w:sz w:val="22"/>
                <w:szCs w:val="22"/>
              </w:rPr>
              <w:t>GUEZ.</w:t>
            </w:r>
          </w:p>
        </w:tc>
      </w:tr>
      <w:tr w:rsidR="00831F51" w:rsidRPr="00831F51" w:rsidTr="002C6AAC">
        <w:tc>
          <w:tcPr>
            <w:tcW w:w="4586" w:type="dxa"/>
            <w:shd w:val="clear" w:color="auto" w:fill="auto"/>
          </w:tcPr>
          <w:p w:rsidR="001F3066" w:rsidRPr="00831F51" w:rsidRDefault="001F3066" w:rsidP="005F2B02">
            <w:pPr>
              <w:pBdr>
                <w:bottom w:val="single" w:sz="12" w:space="1" w:color="auto"/>
              </w:pBdr>
              <w:jc w:val="center"/>
              <w:rPr>
                <w:rFonts w:ascii="Arial" w:eastAsia="Calibri" w:hAnsi="Arial" w:cs="Arial"/>
                <w:color w:val="000000" w:themeColor="text1"/>
                <w:sz w:val="22"/>
                <w:szCs w:val="22"/>
                <w:lang w:eastAsia="en-US"/>
              </w:rPr>
            </w:pPr>
          </w:p>
          <w:p w:rsidR="001F3066" w:rsidRPr="00831F51" w:rsidRDefault="001F3066" w:rsidP="005F2B02">
            <w:pPr>
              <w:pBdr>
                <w:bottom w:val="single" w:sz="12" w:space="1" w:color="auto"/>
              </w:pBdr>
              <w:jc w:val="center"/>
              <w:rPr>
                <w:rFonts w:ascii="Arial" w:eastAsia="Calibri" w:hAnsi="Arial" w:cs="Arial"/>
                <w:color w:val="000000" w:themeColor="text1"/>
                <w:sz w:val="22"/>
                <w:szCs w:val="22"/>
                <w:lang w:eastAsia="en-US"/>
              </w:rPr>
            </w:pPr>
          </w:p>
          <w:p w:rsidR="001F3066" w:rsidRPr="00831F51" w:rsidRDefault="001F3066" w:rsidP="005F2B02">
            <w:pPr>
              <w:pBdr>
                <w:bottom w:val="single" w:sz="12" w:space="1" w:color="auto"/>
              </w:pBdr>
              <w:jc w:val="center"/>
              <w:rPr>
                <w:rFonts w:ascii="Arial" w:eastAsia="Calibri" w:hAnsi="Arial" w:cs="Arial"/>
                <w:color w:val="000000" w:themeColor="text1"/>
                <w:sz w:val="22"/>
                <w:szCs w:val="22"/>
                <w:lang w:eastAsia="en-US"/>
              </w:rPr>
            </w:pPr>
          </w:p>
          <w:p w:rsidR="001F3066" w:rsidRPr="00831F51" w:rsidRDefault="001F3066" w:rsidP="005F2B02">
            <w:pPr>
              <w:pBdr>
                <w:bottom w:val="single" w:sz="12" w:space="1" w:color="auto"/>
              </w:pBdr>
              <w:jc w:val="center"/>
              <w:rPr>
                <w:rFonts w:ascii="Arial" w:eastAsia="Calibri" w:hAnsi="Arial" w:cs="Arial"/>
                <w:color w:val="000000" w:themeColor="text1"/>
                <w:sz w:val="22"/>
                <w:szCs w:val="22"/>
                <w:lang w:eastAsia="en-US"/>
              </w:rPr>
            </w:pPr>
          </w:p>
          <w:p w:rsidR="00202EAF" w:rsidRPr="00831F51" w:rsidRDefault="00202EAF" w:rsidP="005F2B02">
            <w:pPr>
              <w:pBdr>
                <w:bottom w:val="single" w:sz="12" w:space="1" w:color="auto"/>
              </w:pBdr>
              <w:jc w:val="center"/>
              <w:rPr>
                <w:rFonts w:ascii="Arial" w:eastAsia="Calibri" w:hAnsi="Arial" w:cs="Arial"/>
                <w:color w:val="000000" w:themeColor="text1"/>
                <w:sz w:val="22"/>
                <w:szCs w:val="22"/>
                <w:lang w:eastAsia="en-US"/>
              </w:rPr>
            </w:pPr>
            <w:r w:rsidRPr="00831F51">
              <w:rPr>
                <w:rFonts w:ascii="Arial" w:eastAsia="Calibri" w:hAnsi="Arial" w:cs="Arial"/>
                <w:color w:val="000000" w:themeColor="text1"/>
                <w:sz w:val="22"/>
                <w:szCs w:val="22"/>
                <w:lang w:eastAsia="en-US"/>
              </w:rPr>
              <w:t>EL SECRETARIO TÉCNICO DEL INSTITUTO DE JUSTICIA ALTERNATIVA DEL ESTADO.</w:t>
            </w:r>
          </w:p>
          <w:p w:rsidR="00202EAF" w:rsidRPr="00831F51" w:rsidRDefault="00202EAF" w:rsidP="005F2B02">
            <w:pPr>
              <w:pBdr>
                <w:bottom w:val="single" w:sz="12" w:space="1" w:color="auto"/>
              </w:pBdr>
              <w:jc w:val="center"/>
              <w:rPr>
                <w:rFonts w:ascii="Arial" w:eastAsia="Calibri" w:hAnsi="Arial" w:cs="Arial"/>
                <w:color w:val="000000" w:themeColor="text1"/>
                <w:sz w:val="22"/>
                <w:szCs w:val="22"/>
                <w:lang w:eastAsia="en-US"/>
              </w:rPr>
            </w:pPr>
          </w:p>
          <w:p w:rsidR="00202EAF" w:rsidRPr="00831F51" w:rsidRDefault="00202EAF" w:rsidP="005F2B02">
            <w:pPr>
              <w:pBdr>
                <w:bottom w:val="single" w:sz="12" w:space="1" w:color="auto"/>
              </w:pBdr>
              <w:jc w:val="center"/>
              <w:rPr>
                <w:rFonts w:ascii="Arial" w:eastAsia="Calibri" w:hAnsi="Arial" w:cs="Arial"/>
                <w:color w:val="000000" w:themeColor="text1"/>
                <w:sz w:val="22"/>
                <w:szCs w:val="22"/>
                <w:lang w:eastAsia="en-US"/>
              </w:rPr>
            </w:pPr>
          </w:p>
          <w:p w:rsidR="00202EAF" w:rsidRPr="00831F51" w:rsidRDefault="00202EAF" w:rsidP="005F2B02">
            <w:pPr>
              <w:pBdr>
                <w:bottom w:val="single" w:sz="12" w:space="1" w:color="auto"/>
              </w:pBdr>
              <w:jc w:val="center"/>
              <w:rPr>
                <w:rFonts w:ascii="Arial" w:eastAsia="Calibri" w:hAnsi="Arial" w:cs="Arial"/>
                <w:color w:val="000000" w:themeColor="text1"/>
                <w:sz w:val="22"/>
                <w:szCs w:val="22"/>
                <w:lang w:eastAsia="en-US"/>
              </w:rPr>
            </w:pPr>
          </w:p>
          <w:p w:rsidR="00202EAF" w:rsidRPr="00831F51" w:rsidRDefault="00202EAF" w:rsidP="005F2B02">
            <w:pPr>
              <w:pBdr>
                <w:bottom w:val="single" w:sz="12" w:space="1" w:color="auto"/>
              </w:pBdr>
              <w:jc w:val="center"/>
              <w:rPr>
                <w:rFonts w:ascii="Arial" w:eastAsia="Calibri" w:hAnsi="Arial" w:cs="Arial"/>
                <w:color w:val="000000" w:themeColor="text1"/>
                <w:sz w:val="22"/>
                <w:szCs w:val="22"/>
                <w:lang w:eastAsia="en-US"/>
              </w:rPr>
            </w:pPr>
          </w:p>
          <w:p w:rsidR="00202EAF" w:rsidRPr="00831F51" w:rsidRDefault="00202EAF" w:rsidP="005F2B02">
            <w:pPr>
              <w:pBdr>
                <w:bottom w:val="single" w:sz="12" w:space="1" w:color="auto"/>
              </w:pBdr>
              <w:jc w:val="center"/>
              <w:rPr>
                <w:rFonts w:ascii="Arial" w:eastAsia="Calibri" w:hAnsi="Arial" w:cs="Arial"/>
                <w:color w:val="000000" w:themeColor="text1"/>
                <w:sz w:val="22"/>
                <w:szCs w:val="22"/>
                <w:lang w:eastAsia="en-US"/>
              </w:rPr>
            </w:pPr>
          </w:p>
          <w:p w:rsidR="00202EAF" w:rsidRPr="00831F51" w:rsidRDefault="00202EAF" w:rsidP="005F2B02">
            <w:pPr>
              <w:pBdr>
                <w:bottom w:val="single" w:sz="12" w:space="1" w:color="auto"/>
              </w:pBdr>
              <w:jc w:val="center"/>
              <w:rPr>
                <w:rFonts w:ascii="Arial" w:eastAsia="Calibri" w:hAnsi="Arial" w:cs="Arial"/>
                <w:color w:val="000000" w:themeColor="text1"/>
                <w:sz w:val="22"/>
                <w:szCs w:val="22"/>
                <w:lang w:eastAsia="en-US"/>
              </w:rPr>
            </w:pPr>
            <w:r w:rsidRPr="00831F51">
              <w:rPr>
                <w:rFonts w:ascii="Arial" w:eastAsia="Calibri" w:hAnsi="Arial" w:cs="Arial"/>
                <w:color w:val="000000" w:themeColor="text1"/>
                <w:sz w:val="22"/>
                <w:szCs w:val="22"/>
                <w:lang w:eastAsia="en-US"/>
              </w:rPr>
              <w:t xml:space="preserve"> </w:t>
            </w:r>
          </w:p>
          <w:p w:rsidR="00202EAF" w:rsidRPr="00831F51" w:rsidRDefault="00712B17" w:rsidP="005F2B02">
            <w:pPr>
              <w:pStyle w:val="Normal1"/>
              <w:jc w:val="center"/>
              <w:rPr>
                <w:b/>
                <w:i/>
                <w:color w:val="000000" w:themeColor="text1"/>
                <w:sz w:val="22"/>
                <w:szCs w:val="22"/>
              </w:rPr>
            </w:pPr>
            <w:r w:rsidRPr="00831F51">
              <w:rPr>
                <w:b/>
                <w:i/>
                <w:color w:val="000000" w:themeColor="text1"/>
                <w:sz w:val="22"/>
                <w:szCs w:val="22"/>
              </w:rPr>
              <w:t>LICENCIADO</w:t>
            </w:r>
            <w:r w:rsidR="00202EAF" w:rsidRPr="00831F51">
              <w:rPr>
                <w:rFonts w:eastAsia="Arial"/>
                <w:b/>
                <w:i/>
                <w:color w:val="000000" w:themeColor="text1"/>
                <w:sz w:val="22"/>
                <w:szCs w:val="22"/>
              </w:rPr>
              <w:t xml:space="preserve"> IGNACIO ALFONSO REJÓN CERVANTES.</w:t>
            </w:r>
          </w:p>
          <w:p w:rsidR="00202EAF" w:rsidRPr="00831F51" w:rsidRDefault="00202EAF" w:rsidP="005F2B02">
            <w:pPr>
              <w:pStyle w:val="Normal1"/>
              <w:jc w:val="center"/>
              <w:rPr>
                <w:color w:val="000000" w:themeColor="text1"/>
                <w:sz w:val="22"/>
                <w:szCs w:val="22"/>
              </w:rPr>
            </w:pPr>
          </w:p>
        </w:tc>
        <w:tc>
          <w:tcPr>
            <w:tcW w:w="4912" w:type="dxa"/>
            <w:shd w:val="clear" w:color="auto" w:fill="auto"/>
          </w:tcPr>
          <w:p w:rsidR="003A16F9" w:rsidRPr="00831F51" w:rsidRDefault="003A16F9" w:rsidP="005F2B02">
            <w:pPr>
              <w:pStyle w:val="Normal1"/>
              <w:jc w:val="center"/>
              <w:rPr>
                <w:color w:val="000000" w:themeColor="text1"/>
                <w:sz w:val="22"/>
                <w:szCs w:val="22"/>
              </w:rPr>
            </w:pPr>
          </w:p>
          <w:p w:rsidR="003A16F9" w:rsidRPr="00831F51" w:rsidRDefault="003A16F9" w:rsidP="005F2B02">
            <w:pPr>
              <w:pStyle w:val="Normal1"/>
              <w:jc w:val="center"/>
              <w:rPr>
                <w:color w:val="000000" w:themeColor="text1"/>
                <w:sz w:val="22"/>
                <w:szCs w:val="22"/>
              </w:rPr>
            </w:pPr>
          </w:p>
          <w:p w:rsidR="003A16F9" w:rsidRPr="00831F51" w:rsidRDefault="003A16F9" w:rsidP="005F2B02">
            <w:pPr>
              <w:pStyle w:val="Normal1"/>
              <w:jc w:val="center"/>
              <w:rPr>
                <w:color w:val="000000" w:themeColor="text1"/>
                <w:sz w:val="22"/>
                <w:szCs w:val="22"/>
              </w:rPr>
            </w:pPr>
          </w:p>
          <w:p w:rsidR="003A16F9" w:rsidRPr="00831F51" w:rsidRDefault="003A16F9" w:rsidP="005F2B02">
            <w:pPr>
              <w:pStyle w:val="Normal1"/>
              <w:jc w:val="center"/>
              <w:rPr>
                <w:color w:val="000000" w:themeColor="text1"/>
                <w:sz w:val="22"/>
                <w:szCs w:val="22"/>
              </w:rPr>
            </w:pPr>
          </w:p>
          <w:p w:rsidR="00202EAF" w:rsidRPr="00831F51" w:rsidRDefault="00202EAF" w:rsidP="005F2B02">
            <w:pPr>
              <w:pStyle w:val="Normal1"/>
              <w:jc w:val="center"/>
              <w:rPr>
                <w:color w:val="000000" w:themeColor="text1"/>
                <w:sz w:val="22"/>
                <w:szCs w:val="22"/>
              </w:rPr>
            </w:pPr>
            <w:r w:rsidRPr="00831F51">
              <w:rPr>
                <w:color w:val="000000" w:themeColor="text1"/>
                <w:sz w:val="22"/>
                <w:szCs w:val="22"/>
              </w:rPr>
              <w:t>EL DIRECTOR GENERAL DEL INSTITUTO</w:t>
            </w:r>
          </w:p>
          <w:p w:rsidR="00202EAF" w:rsidRPr="00831F51" w:rsidRDefault="00202EAF" w:rsidP="005F2B02">
            <w:pPr>
              <w:pStyle w:val="Normal1"/>
              <w:jc w:val="center"/>
              <w:rPr>
                <w:color w:val="000000" w:themeColor="text1"/>
                <w:sz w:val="22"/>
                <w:szCs w:val="22"/>
              </w:rPr>
            </w:pPr>
            <w:r w:rsidRPr="00831F51">
              <w:rPr>
                <w:color w:val="000000" w:themeColor="text1"/>
                <w:sz w:val="22"/>
                <w:szCs w:val="22"/>
              </w:rPr>
              <w:t xml:space="preserve"> DE JU</w:t>
            </w:r>
            <w:r w:rsidR="001F3066" w:rsidRPr="00831F51">
              <w:rPr>
                <w:color w:val="000000" w:themeColor="text1"/>
                <w:sz w:val="22"/>
                <w:szCs w:val="22"/>
              </w:rPr>
              <w:t>S</w:t>
            </w:r>
            <w:r w:rsidRPr="00831F51">
              <w:rPr>
                <w:color w:val="000000" w:themeColor="text1"/>
                <w:sz w:val="22"/>
                <w:szCs w:val="22"/>
              </w:rPr>
              <w:t>TICIA ALTERNATIVA</w:t>
            </w:r>
          </w:p>
          <w:p w:rsidR="00202EAF" w:rsidRPr="00831F51" w:rsidRDefault="00202EAF" w:rsidP="005F2B02">
            <w:pPr>
              <w:widowControl w:val="0"/>
              <w:tabs>
                <w:tab w:val="left" w:pos="709"/>
              </w:tabs>
              <w:suppressAutoHyphens/>
              <w:jc w:val="center"/>
              <w:rPr>
                <w:rFonts w:ascii="Arial" w:eastAsia="SimSun" w:hAnsi="Arial" w:cs="Mangal"/>
                <w:bCs/>
                <w:color w:val="000000" w:themeColor="text1"/>
                <w:sz w:val="20"/>
                <w:szCs w:val="22"/>
                <w:lang w:eastAsia="zh-CN" w:bidi="hi-IN"/>
              </w:rPr>
            </w:pPr>
            <w:r w:rsidRPr="00831F51">
              <w:rPr>
                <w:rFonts w:ascii="Arial" w:eastAsia="SimSun" w:hAnsi="Arial" w:cs="Mangal"/>
                <w:bCs/>
                <w:color w:val="000000" w:themeColor="text1"/>
                <w:sz w:val="22"/>
                <w:szCs w:val="22"/>
                <w:lang w:eastAsia="zh-CN" w:bidi="hi-IN"/>
              </w:rPr>
              <w:t>DEL ESTADO DE JALISCO</w:t>
            </w:r>
            <w:r w:rsidRPr="00831F51">
              <w:rPr>
                <w:rFonts w:ascii="Arial" w:eastAsia="SimSun" w:hAnsi="Arial" w:cs="Mangal"/>
                <w:bCs/>
                <w:color w:val="000000" w:themeColor="text1"/>
                <w:sz w:val="20"/>
                <w:szCs w:val="22"/>
                <w:lang w:eastAsia="zh-CN" w:bidi="hi-IN"/>
              </w:rPr>
              <w:t>.</w:t>
            </w:r>
          </w:p>
          <w:p w:rsidR="00202EAF" w:rsidRPr="00831F51" w:rsidRDefault="00202EAF" w:rsidP="005F2B02">
            <w:pPr>
              <w:widowControl w:val="0"/>
              <w:tabs>
                <w:tab w:val="left" w:pos="709"/>
              </w:tabs>
              <w:suppressAutoHyphens/>
              <w:jc w:val="center"/>
              <w:rPr>
                <w:rFonts w:eastAsia="SimSun" w:cs="Mangal"/>
                <w:color w:val="000000" w:themeColor="text1"/>
                <w:sz w:val="20"/>
                <w:szCs w:val="22"/>
                <w:lang w:eastAsia="zh-CN" w:bidi="hi-IN"/>
              </w:rPr>
            </w:pPr>
          </w:p>
          <w:p w:rsidR="00202EAF" w:rsidRPr="00831F51" w:rsidRDefault="00202EAF" w:rsidP="005F2B02">
            <w:pPr>
              <w:pStyle w:val="Normal1"/>
              <w:jc w:val="center"/>
              <w:rPr>
                <w:color w:val="000000" w:themeColor="text1"/>
                <w:sz w:val="22"/>
                <w:szCs w:val="22"/>
              </w:rPr>
            </w:pPr>
          </w:p>
          <w:p w:rsidR="00202EAF" w:rsidRDefault="00202EAF" w:rsidP="005F2B02">
            <w:pPr>
              <w:pStyle w:val="Normal1"/>
              <w:jc w:val="center"/>
              <w:rPr>
                <w:color w:val="000000" w:themeColor="text1"/>
                <w:sz w:val="22"/>
                <w:szCs w:val="22"/>
              </w:rPr>
            </w:pPr>
          </w:p>
          <w:p w:rsidR="002C6AAC" w:rsidRPr="00831F51" w:rsidRDefault="002C6AAC" w:rsidP="005F2B02">
            <w:pPr>
              <w:pStyle w:val="Normal1"/>
              <w:jc w:val="center"/>
              <w:rPr>
                <w:color w:val="000000" w:themeColor="text1"/>
                <w:sz w:val="22"/>
                <w:szCs w:val="22"/>
              </w:rPr>
            </w:pPr>
          </w:p>
          <w:p w:rsidR="00202EAF" w:rsidRPr="00831F51" w:rsidRDefault="00202EAF" w:rsidP="005F2B02">
            <w:pPr>
              <w:pStyle w:val="Normal1"/>
              <w:pBdr>
                <w:bottom w:val="single" w:sz="12" w:space="1" w:color="auto"/>
              </w:pBdr>
              <w:jc w:val="center"/>
              <w:rPr>
                <w:color w:val="000000" w:themeColor="text1"/>
                <w:sz w:val="22"/>
                <w:szCs w:val="22"/>
              </w:rPr>
            </w:pPr>
          </w:p>
          <w:p w:rsidR="00202EAF" w:rsidRPr="00831F51" w:rsidRDefault="00202EAF" w:rsidP="005F2B02">
            <w:pPr>
              <w:pStyle w:val="Normal1"/>
              <w:pBdr>
                <w:bottom w:val="single" w:sz="12" w:space="1" w:color="auto"/>
              </w:pBdr>
              <w:jc w:val="center"/>
              <w:rPr>
                <w:color w:val="000000" w:themeColor="text1"/>
                <w:sz w:val="22"/>
                <w:szCs w:val="22"/>
              </w:rPr>
            </w:pPr>
          </w:p>
          <w:p w:rsidR="00202EAF" w:rsidRPr="00831F51" w:rsidRDefault="00202EAF" w:rsidP="005F2B02">
            <w:pPr>
              <w:pStyle w:val="Normal1"/>
              <w:jc w:val="center"/>
              <w:rPr>
                <w:b/>
                <w:i/>
                <w:color w:val="000000" w:themeColor="text1"/>
                <w:sz w:val="22"/>
                <w:szCs w:val="22"/>
              </w:rPr>
            </w:pPr>
            <w:r w:rsidRPr="00831F51">
              <w:rPr>
                <w:b/>
                <w:i/>
                <w:color w:val="000000" w:themeColor="text1"/>
                <w:sz w:val="22"/>
                <w:szCs w:val="22"/>
              </w:rPr>
              <w:t>PEDRO BERNARDO CARVAJAL MALDONADO.</w:t>
            </w:r>
          </w:p>
          <w:p w:rsidR="00202EAF" w:rsidRPr="00831F51" w:rsidRDefault="00202EAF" w:rsidP="005F2B02">
            <w:pPr>
              <w:pStyle w:val="Normal1"/>
              <w:jc w:val="center"/>
              <w:rPr>
                <w:i/>
                <w:color w:val="000000" w:themeColor="text1"/>
                <w:sz w:val="22"/>
                <w:szCs w:val="22"/>
              </w:rPr>
            </w:pPr>
          </w:p>
          <w:p w:rsidR="00202EAF" w:rsidRPr="00831F51" w:rsidRDefault="00202EAF" w:rsidP="005F2B02">
            <w:pPr>
              <w:pStyle w:val="Normal1"/>
              <w:jc w:val="center"/>
              <w:rPr>
                <w:b/>
                <w:i/>
                <w:color w:val="000000" w:themeColor="text1"/>
                <w:sz w:val="22"/>
                <w:szCs w:val="22"/>
              </w:rPr>
            </w:pPr>
          </w:p>
        </w:tc>
      </w:tr>
    </w:tbl>
    <w:p w:rsidR="006C64FB" w:rsidRPr="00395F52" w:rsidRDefault="00202EAF" w:rsidP="00CA52D4">
      <w:pPr>
        <w:pStyle w:val="Normal1"/>
        <w:jc w:val="both"/>
        <w:rPr>
          <w:color w:val="000000" w:themeColor="text1"/>
          <w:sz w:val="16"/>
          <w:szCs w:val="16"/>
        </w:rPr>
      </w:pPr>
      <w:r w:rsidRPr="00395F52">
        <w:rPr>
          <w:color w:val="000000" w:themeColor="text1"/>
          <w:sz w:val="16"/>
          <w:szCs w:val="16"/>
        </w:rPr>
        <w:t>La</w:t>
      </w:r>
      <w:r w:rsidRPr="00395F52">
        <w:rPr>
          <w:rFonts w:eastAsia="Arial"/>
          <w:color w:val="000000" w:themeColor="text1"/>
          <w:sz w:val="16"/>
          <w:szCs w:val="16"/>
        </w:rPr>
        <w:t xml:space="preserve"> </w:t>
      </w:r>
      <w:r w:rsidRPr="00395F52">
        <w:rPr>
          <w:color w:val="000000" w:themeColor="text1"/>
          <w:sz w:val="16"/>
          <w:szCs w:val="16"/>
        </w:rPr>
        <w:t>presente</w:t>
      </w:r>
      <w:r w:rsidRPr="00395F52">
        <w:rPr>
          <w:rFonts w:eastAsia="Arial"/>
          <w:color w:val="000000" w:themeColor="text1"/>
          <w:sz w:val="16"/>
          <w:szCs w:val="16"/>
        </w:rPr>
        <w:t xml:space="preserve"> </w:t>
      </w:r>
      <w:r w:rsidRPr="00395F52">
        <w:rPr>
          <w:color w:val="000000" w:themeColor="text1"/>
          <w:sz w:val="16"/>
          <w:szCs w:val="16"/>
        </w:rPr>
        <w:t>hoja</w:t>
      </w:r>
      <w:r w:rsidRPr="00395F52">
        <w:rPr>
          <w:rFonts w:eastAsia="Arial"/>
          <w:color w:val="000000" w:themeColor="text1"/>
          <w:sz w:val="16"/>
          <w:szCs w:val="16"/>
        </w:rPr>
        <w:t xml:space="preserve"> </w:t>
      </w:r>
      <w:r w:rsidRPr="00395F52">
        <w:rPr>
          <w:color w:val="000000" w:themeColor="text1"/>
          <w:sz w:val="16"/>
          <w:szCs w:val="16"/>
        </w:rPr>
        <w:t>de</w:t>
      </w:r>
      <w:r w:rsidRPr="00395F52">
        <w:rPr>
          <w:rFonts w:eastAsia="Arial"/>
          <w:color w:val="000000" w:themeColor="text1"/>
          <w:sz w:val="16"/>
          <w:szCs w:val="16"/>
        </w:rPr>
        <w:t xml:space="preserve"> </w:t>
      </w:r>
      <w:r w:rsidRPr="00395F52">
        <w:rPr>
          <w:color w:val="000000" w:themeColor="text1"/>
          <w:sz w:val="16"/>
          <w:szCs w:val="16"/>
        </w:rPr>
        <w:t>firmas</w:t>
      </w:r>
      <w:r w:rsidRPr="00395F52">
        <w:rPr>
          <w:rFonts w:eastAsia="Arial"/>
          <w:color w:val="000000" w:themeColor="text1"/>
          <w:sz w:val="16"/>
          <w:szCs w:val="16"/>
        </w:rPr>
        <w:t xml:space="preserve"> </w:t>
      </w:r>
      <w:r w:rsidRPr="00395F52">
        <w:rPr>
          <w:color w:val="000000" w:themeColor="text1"/>
          <w:sz w:val="16"/>
          <w:szCs w:val="16"/>
        </w:rPr>
        <w:t>forma</w:t>
      </w:r>
      <w:r w:rsidRPr="00395F52">
        <w:rPr>
          <w:rFonts w:eastAsia="Arial"/>
          <w:color w:val="000000" w:themeColor="text1"/>
          <w:sz w:val="16"/>
          <w:szCs w:val="16"/>
        </w:rPr>
        <w:t xml:space="preserve"> </w:t>
      </w:r>
      <w:r w:rsidRPr="00395F52">
        <w:rPr>
          <w:color w:val="000000" w:themeColor="text1"/>
          <w:sz w:val="16"/>
          <w:szCs w:val="16"/>
        </w:rPr>
        <w:t>parte</w:t>
      </w:r>
      <w:r w:rsidRPr="00395F52">
        <w:rPr>
          <w:rFonts w:eastAsia="Arial"/>
          <w:color w:val="000000" w:themeColor="text1"/>
          <w:sz w:val="16"/>
          <w:szCs w:val="16"/>
        </w:rPr>
        <w:t xml:space="preserve"> </w:t>
      </w:r>
      <w:r w:rsidRPr="00395F52">
        <w:rPr>
          <w:color w:val="000000" w:themeColor="text1"/>
          <w:sz w:val="16"/>
          <w:szCs w:val="16"/>
        </w:rPr>
        <w:t>del</w:t>
      </w:r>
      <w:r w:rsidRPr="00395F52">
        <w:rPr>
          <w:rFonts w:eastAsia="Arial"/>
          <w:color w:val="000000" w:themeColor="text1"/>
          <w:sz w:val="16"/>
          <w:szCs w:val="16"/>
        </w:rPr>
        <w:t xml:space="preserve"> </w:t>
      </w:r>
      <w:r w:rsidRPr="00395F52">
        <w:rPr>
          <w:color w:val="000000" w:themeColor="text1"/>
          <w:sz w:val="16"/>
          <w:szCs w:val="16"/>
        </w:rPr>
        <w:t>acta</w:t>
      </w:r>
      <w:r w:rsidRPr="00395F52">
        <w:rPr>
          <w:rFonts w:eastAsia="Arial"/>
          <w:color w:val="000000" w:themeColor="text1"/>
          <w:sz w:val="16"/>
          <w:szCs w:val="16"/>
        </w:rPr>
        <w:t xml:space="preserve"> </w:t>
      </w:r>
      <w:r w:rsidRPr="00395F52">
        <w:rPr>
          <w:color w:val="000000" w:themeColor="text1"/>
          <w:sz w:val="16"/>
          <w:szCs w:val="16"/>
        </w:rPr>
        <w:t>de</w:t>
      </w:r>
      <w:r w:rsidRPr="00395F52">
        <w:rPr>
          <w:rFonts w:eastAsia="Arial"/>
          <w:color w:val="000000" w:themeColor="text1"/>
          <w:sz w:val="16"/>
          <w:szCs w:val="16"/>
        </w:rPr>
        <w:t xml:space="preserve"> </w:t>
      </w:r>
      <w:r w:rsidRPr="00395F52">
        <w:rPr>
          <w:color w:val="000000" w:themeColor="text1"/>
          <w:sz w:val="16"/>
          <w:szCs w:val="16"/>
        </w:rPr>
        <w:t>la</w:t>
      </w:r>
      <w:r w:rsidRPr="00395F52">
        <w:rPr>
          <w:rFonts w:eastAsia="Arial"/>
          <w:color w:val="000000" w:themeColor="text1"/>
          <w:sz w:val="16"/>
          <w:szCs w:val="16"/>
        </w:rPr>
        <w:t xml:space="preserve"> Décima </w:t>
      </w:r>
      <w:r w:rsidR="008A3DBC" w:rsidRPr="00395F52">
        <w:rPr>
          <w:rFonts w:eastAsia="Arial"/>
          <w:color w:val="000000" w:themeColor="text1"/>
          <w:sz w:val="16"/>
          <w:szCs w:val="16"/>
        </w:rPr>
        <w:t>Cuarta</w:t>
      </w:r>
      <w:r w:rsidRPr="00395F52">
        <w:rPr>
          <w:rFonts w:eastAsia="Arial"/>
          <w:color w:val="000000" w:themeColor="text1"/>
          <w:sz w:val="16"/>
          <w:szCs w:val="16"/>
        </w:rPr>
        <w:t xml:space="preserve"> </w:t>
      </w:r>
      <w:r w:rsidRPr="00395F52">
        <w:rPr>
          <w:color w:val="000000" w:themeColor="text1"/>
          <w:sz w:val="16"/>
          <w:szCs w:val="16"/>
        </w:rPr>
        <w:t>Sesión</w:t>
      </w:r>
      <w:r w:rsidRPr="00395F52">
        <w:rPr>
          <w:rFonts w:eastAsia="Arial"/>
          <w:color w:val="000000" w:themeColor="text1"/>
          <w:sz w:val="16"/>
          <w:szCs w:val="16"/>
        </w:rPr>
        <w:t xml:space="preserve"> Extraordinaria de</w:t>
      </w:r>
      <w:r w:rsidRPr="00395F52">
        <w:rPr>
          <w:color w:val="000000" w:themeColor="text1"/>
          <w:sz w:val="16"/>
          <w:szCs w:val="16"/>
        </w:rPr>
        <w:t>l</w:t>
      </w:r>
      <w:r w:rsidRPr="00395F52">
        <w:rPr>
          <w:rFonts w:eastAsia="Arial"/>
          <w:color w:val="000000" w:themeColor="text1"/>
          <w:sz w:val="16"/>
          <w:szCs w:val="16"/>
        </w:rPr>
        <w:t xml:space="preserve"> </w:t>
      </w:r>
      <w:r w:rsidRPr="00395F52">
        <w:rPr>
          <w:color w:val="000000" w:themeColor="text1"/>
          <w:sz w:val="16"/>
          <w:szCs w:val="16"/>
        </w:rPr>
        <w:t>Consejo</w:t>
      </w:r>
      <w:r w:rsidRPr="00395F52">
        <w:rPr>
          <w:rFonts w:eastAsia="Arial"/>
          <w:color w:val="000000" w:themeColor="text1"/>
          <w:sz w:val="16"/>
          <w:szCs w:val="16"/>
        </w:rPr>
        <w:t xml:space="preserve"> </w:t>
      </w:r>
      <w:r w:rsidRPr="00395F52">
        <w:rPr>
          <w:color w:val="000000" w:themeColor="text1"/>
          <w:sz w:val="16"/>
          <w:szCs w:val="16"/>
        </w:rPr>
        <w:t>del</w:t>
      </w:r>
      <w:r w:rsidRPr="00395F52">
        <w:rPr>
          <w:rFonts w:eastAsia="Arial"/>
          <w:color w:val="000000" w:themeColor="text1"/>
          <w:sz w:val="16"/>
          <w:szCs w:val="16"/>
        </w:rPr>
        <w:t xml:space="preserve"> </w:t>
      </w:r>
      <w:r w:rsidRPr="00395F52">
        <w:rPr>
          <w:color w:val="000000" w:themeColor="text1"/>
          <w:sz w:val="16"/>
          <w:szCs w:val="16"/>
        </w:rPr>
        <w:t>Instituto</w:t>
      </w:r>
      <w:r w:rsidRPr="00395F52">
        <w:rPr>
          <w:rFonts w:eastAsia="Arial"/>
          <w:color w:val="000000" w:themeColor="text1"/>
          <w:sz w:val="16"/>
          <w:szCs w:val="16"/>
        </w:rPr>
        <w:t xml:space="preserve"> </w:t>
      </w:r>
      <w:r w:rsidRPr="00395F52">
        <w:rPr>
          <w:color w:val="000000" w:themeColor="text1"/>
          <w:sz w:val="16"/>
          <w:szCs w:val="16"/>
        </w:rPr>
        <w:t>de</w:t>
      </w:r>
      <w:r w:rsidRPr="00395F52">
        <w:rPr>
          <w:rFonts w:eastAsia="Arial"/>
          <w:color w:val="000000" w:themeColor="text1"/>
          <w:sz w:val="16"/>
          <w:szCs w:val="16"/>
        </w:rPr>
        <w:t xml:space="preserve"> </w:t>
      </w:r>
      <w:r w:rsidRPr="00395F52">
        <w:rPr>
          <w:color w:val="000000" w:themeColor="text1"/>
          <w:sz w:val="16"/>
          <w:szCs w:val="16"/>
        </w:rPr>
        <w:t>Justicia</w:t>
      </w:r>
      <w:r w:rsidRPr="00395F52">
        <w:rPr>
          <w:rFonts w:eastAsia="Arial"/>
          <w:color w:val="000000" w:themeColor="text1"/>
          <w:sz w:val="16"/>
          <w:szCs w:val="16"/>
        </w:rPr>
        <w:t xml:space="preserve"> </w:t>
      </w:r>
      <w:r w:rsidRPr="00395F52">
        <w:rPr>
          <w:color w:val="000000" w:themeColor="text1"/>
          <w:sz w:val="16"/>
          <w:szCs w:val="16"/>
        </w:rPr>
        <w:t>Alternativa</w:t>
      </w:r>
      <w:r w:rsidRPr="00395F52">
        <w:rPr>
          <w:rFonts w:eastAsia="Arial"/>
          <w:color w:val="000000" w:themeColor="text1"/>
          <w:sz w:val="16"/>
          <w:szCs w:val="16"/>
        </w:rPr>
        <w:t xml:space="preserve"> </w:t>
      </w:r>
      <w:r w:rsidRPr="00395F52">
        <w:rPr>
          <w:color w:val="000000" w:themeColor="text1"/>
          <w:sz w:val="16"/>
          <w:szCs w:val="16"/>
        </w:rPr>
        <w:t>del</w:t>
      </w:r>
      <w:r w:rsidRPr="00395F52">
        <w:rPr>
          <w:rFonts w:eastAsia="Arial"/>
          <w:color w:val="000000" w:themeColor="text1"/>
          <w:sz w:val="16"/>
          <w:szCs w:val="16"/>
        </w:rPr>
        <w:t xml:space="preserve"> </w:t>
      </w:r>
      <w:r w:rsidRPr="00395F52">
        <w:rPr>
          <w:color w:val="000000" w:themeColor="text1"/>
          <w:sz w:val="16"/>
          <w:szCs w:val="16"/>
        </w:rPr>
        <w:t>Estado</w:t>
      </w:r>
      <w:r w:rsidRPr="00395F52">
        <w:rPr>
          <w:rFonts w:eastAsia="Arial"/>
          <w:color w:val="000000" w:themeColor="text1"/>
          <w:sz w:val="16"/>
          <w:szCs w:val="16"/>
        </w:rPr>
        <w:t xml:space="preserve"> </w:t>
      </w:r>
      <w:r w:rsidRPr="00395F52">
        <w:rPr>
          <w:color w:val="000000" w:themeColor="text1"/>
          <w:sz w:val="16"/>
          <w:szCs w:val="16"/>
        </w:rPr>
        <w:t>de</w:t>
      </w:r>
      <w:r w:rsidRPr="00395F52">
        <w:rPr>
          <w:rFonts w:eastAsia="Arial"/>
          <w:color w:val="000000" w:themeColor="text1"/>
          <w:sz w:val="16"/>
          <w:szCs w:val="16"/>
        </w:rPr>
        <w:t xml:space="preserve"> </w:t>
      </w:r>
      <w:r w:rsidRPr="00395F52">
        <w:rPr>
          <w:color w:val="000000" w:themeColor="text1"/>
          <w:sz w:val="16"/>
          <w:szCs w:val="16"/>
        </w:rPr>
        <w:t>Jalisco,</w:t>
      </w:r>
      <w:r w:rsidRPr="00395F52">
        <w:rPr>
          <w:rFonts w:eastAsia="Arial"/>
          <w:color w:val="000000" w:themeColor="text1"/>
          <w:sz w:val="16"/>
          <w:szCs w:val="16"/>
        </w:rPr>
        <w:t xml:space="preserve"> de fecha </w:t>
      </w:r>
      <w:r w:rsidR="008A3DBC" w:rsidRPr="00395F52">
        <w:rPr>
          <w:rFonts w:eastAsia="Arial"/>
          <w:color w:val="000000" w:themeColor="text1"/>
          <w:sz w:val="16"/>
          <w:szCs w:val="16"/>
        </w:rPr>
        <w:t>14</w:t>
      </w:r>
      <w:r w:rsidR="00712B17" w:rsidRPr="00395F52">
        <w:rPr>
          <w:rFonts w:eastAsia="Arial"/>
          <w:color w:val="000000" w:themeColor="text1"/>
          <w:sz w:val="16"/>
          <w:szCs w:val="16"/>
        </w:rPr>
        <w:t xml:space="preserve"> </w:t>
      </w:r>
      <w:r w:rsidR="008A3DBC" w:rsidRPr="00395F52">
        <w:rPr>
          <w:rFonts w:eastAsia="Arial"/>
          <w:color w:val="000000" w:themeColor="text1"/>
          <w:sz w:val="16"/>
          <w:szCs w:val="16"/>
        </w:rPr>
        <w:t>catorce</w:t>
      </w:r>
      <w:r w:rsidRPr="00395F52">
        <w:rPr>
          <w:rFonts w:eastAsia="Arial"/>
          <w:color w:val="000000" w:themeColor="text1"/>
          <w:sz w:val="16"/>
          <w:szCs w:val="16"/>
        </w:rPr>
        <w:t xml:space="preserve"> de </w:t>
      </w:r>
      <w:r w:rsidR="00712B17" w:rsidRPr="00395F52">
        <w:rPr>
          <w:rFonts w:eastAsia="Arial"/>
          <w:color w:val="000000" w:themeColor="text1"/>
          <w:sz w:val="16"/>
          <w:szCs w:val="16"/>
        </w:rPr>
        <w:t>ju</w:t>
      </w:r>
      <w:r w:rsidR="008A3DBC" w:rsidRPr="00395F52">
        <w:rPr>
          <w:rFonts w:eastAsia="Arial"/>
          <w:color w:val="000000" w:themeColor="text1"/>
          <w:sz w:val="16"/>
          <w:szCs w:val="16"/>
        </w:rPr>
        <w:t>l</w:t>
      </w:r>
      <w:r w:rsidR="00712B17" w:rsidRPr="00395F52">
        <w:rPr>
          <w:rFonts w:eastAsia="Arial"/>
          <w:color w:val="000000" w:themeColor="text1"/>
          <w:sz w:val="16"/>
          <w:szCs w:val="16"/>
        </w:rPr>
        <w:t>io</w:t>
      </w:r>
      <w:r w:rsidRPr="00395F52">
        <w:rPr>
          <w:rFonts w:eastAsia="Arial"/>
          <w:color w:val="000000" w:themeColor="text1"/>
          <w:sz w:val="16"/>
          <w:szCs w:val="16"/>
        </w:rPr>
        <w:t xml:space="preserve"> </w:t>
      </w:r>
      <w:r w:rsidRPr="00395F52">
        <w:rPr>
          <w:color w:val="000000" w:themeColor="text1"/>
          <w:sz w:val="16"/>
          <w:szCs w:val="16"/>
        </w:rPr>
        <w:t>de</w:t>
      </w:r>
      <w:r w:rsidRPr="00395F52">
        <w:rPr>
          <w:rFonts w:eastAsia="Arial"/>
          <w:color w:val="000000" w:themeColor="text1"/>
          <w:sz w:val="16"/>
          <w:szCs w:val="16"/>
        </w:rPr>
        <w:t xml:space="preserve"> </w:t>
      </w:r>
      <w:r w:rsidRPr="00395F52">
        <w:rPr>
          <w:color w:val="000000" w:themeColor="text1"/>
          <w:sz w:val="16"/>
          <w:szCs w:val="16"/>
        </w:rPr>
        <w:t>2015 dos mil quince.</w:t>
      </w:r>
    </w:p>
    <w:sectPr w:rsidR="006C64FB" w:rsidRPr="00395F52" w:rsidSect="00086B08">
      <w:footerReference w:type="default" r:id="rId8"/>
      <w:pgSz w:w="12242" w:h="15842" w:code="1"/>
      <w:pgMar w:top="2304" w:right="1699" w:bottom="1872" w:left="1699" w:header="1080" w:footer="5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2CCF" w:rsidRDefault="00BF2CCF">
      <w:r>
        <w:separator/>
      </w:r>
    </w:p>
  </w:endnote>
  <w:endnote w:type="continuationSeparator" w:id="0">
    <w:p w:rsidR="00BF2CCF" w:rsidRDefault="00BF2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CCF" w:rsidRDefault="00BF2CCF">
    <w:pPr>
      <w:pStyle w:val="Piedepgina"/>
      <w:jc w:val="right"/>
    </w:pPr>
    <w:r>
      <w:fldChar w:fldCharType="begin"/>
    </w:r>
    <w:r>
      <w:instrText>PAGE   \* MERGEFORMAT</w:instrText>
    </w:r>
    <w:r>
      <w:fldChar w:fldCharType="separate"/>
    </w:r>
    <w:r w:rsidR="00F8425A">
      <w:rPr>
        <w:noProof/>
      </w:rPr>
      <w:t>2</w:t>
    </w:r>
    <w:r>
      <w:fldChar w:fldCharType="end"/>
    </w:r>
  </w:p>
  <w:p w:rsidR="00BF2CCF" w:rsidRDefault="00BF2CCF">
    <w:pPr>
      <w:pStyle w:val="Piedepgina"/>
    </w:pPr>
  </w:p>
  <w:p w:rsidR="00BF2CCF" w:rsidRDefault="00BF2CC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2CCF" w:rsidRDefault="00BF2CCF">
      <w:r>
        <w:separator/>
      </w:r>
    </w:p>
  </w:footnote>
  <w:footnote w:type="continuationSeparator" w:id="0">
    <w:p w:rsidR="00BF2CCF" w:rsidRDefault="00BF2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507FCC"/>
    <w:multiLevelType w:val="hybridMultilevel"/>
    <w:tmpl w:val="D3109B78"/>
    <w:lvl w:ilvl="0" w:tplc="0409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7AE3411"/>
    <w:multiLevelType w:val="hybridMultilevel"/>
    <w:tmpl w:val="372265E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54571AA"/>
    <w:multiLevelType w:val="hybridMultilevel"/>
    <w:tmpl w:val="172439EE"/>
    <w:lvl w:ilvl="0" w:tplc="0409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8006987"/>
    <w:multiLevelType w:val="hybridMultilevel"/>
    <w:tmpl w:val="C14E836E"/>
    <w:lvl w:ilvl="0" w:tplc="9AB0EB68">
      <w:start w:val="1"/>
      <w:numFmt w:val="upperRoman"/>
      <w:lvlText w:val="%1."/>
      <w:lvlJc w:val="righ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 w15:restartNumberingAfterBreak="0">
    <w:nsid w:val="4EA55127"/>
    <w:multiLevelType w:val="hybridMultilevel"/>
    <w:tmpl w:val="0E56418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EC64250"/>
    <w:multiLevelType w:val="hybridMultilevel"/>
    <w:tmpl w:val="C14E836E"/>
    <w:lvl w:ilvl="0" w:tplc="9AB0EB68">
      <w:start w:val="1"/>
      <w:numFmt w:val="upperRoman"/>
      <w:lvlText w:val="%1."/>
      <w:lvlJc w:val="righ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 w15:restartNumberingAfterBreak="0">
    <w:nsid w:val="564C5F00"/>
    <w:multiLevelType w:val="hybridMultilevel"/>
    <w:tmpl w:val="BC76B0EE"/>
    <w:lvl w:ilvl="0" w:tplc="6060D5E2">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1F78C4"/>
    <w:multiLevelType w:val="hybridMultilevel"/>
    <w:tmpl w:val="C3DE909A"/>
    <w:lvl w:ilvl="0" w:tplc="D7B28A6C">
      <w:start w:val="7"/>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5"/>
  </w:num>
  <w:num w:numId="5">
    <w:abstractNumId w:val="3"/>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EAF"/>
    <w:rsid w:val="00002F28"/>
    <w:rsid w:val="0000453D"/>
    <w:rsid w:val="00005E2A"/>
    <w:rsid w:val="00026A46"/>
    <w:rsid w:val="000326A5"/>
    <w:rsid w:val="0004084A"/>
    <w:rsid w:val="0004264A"/>
    <w:rsid w:val="00053C69"/>
    <w:rsid w:val="00062BC3"/>
    <w:rsid w:val="0007135C"/>
    <w:rsid w:val="00077699"/>
    <w:rsid w:val="00086170"/>
    <w:rsid w:val="00086B08"/>
    <w:rsid w:val="000A42B8"/>
    <w:rsid w:val="00104F75"/>
    <w:rsid w:val="00110B51"/>
    <w:rsid w:val="0013392E"/>
    <w:rsid w:val="00153823"/>
    <w:rsid w:val="00155B82"/>
    <w:rsid w:val="001F25EA"/>
    <w:rsid w:val="001F3066"/>
    <w:rsid w:val="001F3C8B"/>
    <w:rsid w:val="00202EAF"/>
    <w:rsid w:val="00203A0E"/>
    <w:rsid w:val="0023282E"/>
    <w:rsid w:val="00261A28"/>
    <w:rsid w:val="002A018F"/>
    <w:rsid w:val="002A0E5B"/>
    <w:rsid w:val="002B171E"/>
    <w:rsid w:val="002C6AAC"/>
    <w:rsid w:val="002D608C"/>
    <w:rsid w:val="002E36F7"/>
    <w:rsid w:val="003119A4"/>
    <w:rsid w:val="00323C63"/>
    <w:rsid w:val="00352D0D"/>
    <w:rsid w:val="00371706"/>
    <w:rsid w:val="00384551"/>
    <w:rsid w:val="00392132"/>
    <w:rsid w:val="00395F52"/>
    <w:rsid w:val="003A16F9"/>
    <w:rsid w:val="003E3706"/>
    <w:rsid w:val="00405B57"/>
    <w:rsid w:val="0049518B"/>
    <w:rsid w:val="004A2BE6"/>
    <w:rsid w:val="004E6AA5"/>
    <w:rsid w:val="00501206"/>
    <w:rsid w:val="0050298C"/>
    <w:rsid w:val="00515B39"/>
    <w:rsid w:val="00522577"/>
    <w:rsid w:val="00542669"/>
    <w:rsid w:val="00553DB0"/>
    <w:rsid w:val="005B585B"/>
    <w:rsid w:val="005D3070"/>
    <w:rsid w:val="005F2B02"/>
    <w:rsid w:val="005F4F2C"/>
    <w:rsid w:val="0060045C"/>
    <w:rsid w:val="00612CDC"/>
    <w:rsid w:val="00615979"/>
    <w:rsid w:val="00632FBB"/>
    <w:rsid w:val="00637596"/>
    <w:rsid w:val="00647E17"/>
    <w:rsid w:val="006671C6"/>
    <w:rsid w:val="00677B02"/>
    <w:rsid w:val="006936A9"/>
    <w:rsid w:val="006C1328"/>
    <w:rsid w:val="006C64FB"/>
    <w:rsid w:val="006D09A9"/>
    <w:rsid w:val="006D1AE0"/>
    <w:rsid w:val="00701233"/>
    <w:rsid w:val="007071FA"/>
    <w:rsid w:val="00712B17"/>
    <w:rsid w:val="00742BC9"/>
    <w:rsid w:val="00754489"/>
    <w:rsid w:val="007717A0"/>
    <w:rsid w:val="007774C1"/>
    <w:rsid w:val="007C1CD0"/>
    <w:rsid w:val="007C6566"/>
    <w:rsid w:val="007D738D"/>
    <w:rsid w:val="007F64B8"/>
    <w:rsid w:val="008224F0"/>
    <w:rsid w:val="008268F0"/>
    <w:rsid w:val="00831F51"/>
    <w:rsid w:val="00851495"/>
    <w:rsid w:val="00885BC9"/>
    <w:rsid w:val="008979C0"/>
    <w:rsid w:val="008A3DBC"/>
    <w:rsid w:val="008B66F7"/>
    <w:rsid w:val="008F3BFE"/>
    <w:rsid w:val="008F628E"/>
    <w:rsid w:val="009154C7"/>
    <w:rsid w:val="00923772"/>
    <w:rsid w:val="0093094C"/>
    <w:rsid w:val="009609B2"/>
    <w:rsid w:val="00967DDC"/>
    <w:rsid w:val="009762EC"/>
    <w:rsid w:val="009828C6"/>
    <w:rsid w:val="00990ACC"/>
    <w:rsid w:val="009B6B7B"/>
    <w:rsid w:val="009C2229"/>
    <w:rsid w:val="009D4217"/>
    <w:rsid w:val="009E79D3"/>
    <w:rsid w:val="00A5069F"/>
    <w:rsid w:val="00A52E2D"/>
    <w:rsid w:val="00A604BD"/>
    <w:rsid w:val="00A803F2"/>
    <w:rsid w:val="00A850A0"/>
    <w:rsid w:val="00A907E7"/>
    <w:rsid w:val="00A9527C"/>
    <w:rsid w:val="00A95BAD"/>
    <w:rsid w:val="00AA4836"/>
    <w:rsid w:val="00AB2795"/>
    <w:rsid w:val="00AF5016"/>
    <w:rsid w:val="00B035C8"/>
    <w:rsid w:val="00B12172"/>
    <w:rsid w:val="00B13795"/>
    <w:rsid w:val="00B2327A"/>
    <w:rsid w:val="00B65E38"/>
    <w:rsid w:val="00B6615F"/>
    <w:rsid w:val="00B67B4E"/>
    <w:rsid w:val="00B70723"/>
    <w:rsid w:val="00BF2CCF"/>
    <w:rsid w:val="00BF48F2"/>
    <w:rsid w:val="00C07A96"/>
    <w:rsid w:val="00C4687B"/>
    <w:rsid w:val="00C6287C"/>
    <w:rsid w:val="00C67588"/>
    <w:rsid w:val="00C7010E"/>
    <w:rsid w:val="00CA48C0"/>
    <w:rsid w:val="00CA52D4"/>
    <w:rsid w:val="00CB40A8"/>
    <w:rsid w:val="00CD0F97"/>
    <w:rsid w:val="00D079FF"/>
    <w:rsid w:val="00D14B29"/>
    <w:rsid w:val="00D17445"/>
    <w:rsid w:val="00D41189"/>
    <w:rsid w:val="00D5024A"/>
    <w:rsid w:val="00D52643"/>
    <w:rsid w:val="00D75A91"/>
    <w:rsid w:val="00D95F57"/>
    <w:rsid w:val="00D971C9"/>
    <w:rsid w:val="00DD26EF"/>
    <w:rsid w:val="00DF3E72"/>
    <w:rsid w:val="00E2193B"/>
    <w:rsid w:val="00E2724F"/>
    <w:rsid w:val="00EA7784"/>
    <w:rsid w:val="00ED6A8F"/>
    <w:rsid w:val="00EE5B27"/>
    <w:rsid w:val="00F322F7"/>
    <w:rsid w:val="00F71111"/>
    <w:rsid w:val="00F8425A"/>
    <w:rsid w:val="00FB337D"/>
    <w:rsid w:val="00FC66F4"/>
    <w:rsid w:val="00FD111C"/>
    <w:rsid w:val="00FD77D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079CD9-3286-4BAF-91AD-9A4C1032E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EAF"/>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202EAF"/>
    <w:pPr>
      <w:spacing w:before="100" w:beforeAutospacing="1" w:after="100" w:afterAutospacing="1"/>
    </w:pPr>
  </w:style>
  <w:style w:type="paragraph" w:styleId="Encabezado">
    <w:name w:val="header"/>
    <w:basedOn w:val="Normal"/>
    <w:link w:val="EncabezadoCar"/>
    <w:uiPriority w:val="99"/>
    <w:rsid w:val="00202EAF"/>
    <w:pPr>
      <w:tabs>
        <w:tab w:val="center" w:pos="4252"/>
        <w:tab w:val="right" w:pos="8504"/>
      </w:tabs>
    </w:pPr>
    <w:rPr>
      <w:lang w:val="x-none"/>
    </w:rPr>
  </w:style>
  <w:style w:type="character" w:customStyle="1" w:styleId="EncabezadoCar">
    <w:name w:val="Encabezado Car"/>
    <w:basedOn w:val="Fuentedeprrafopredeter"/>
    <w:link w:val="Encabezado"/>
    <w:uiPriority w:val="99"/>
    <w:rsid w:val="00202EAF"/>
    <w:rPr>
      <w:rFonts w:ascii="Times New Roman" w:eastAsia="Times New Roman" w:hAnsi="Times New Roman" w:cs="Times New Roman"/>
      <w:sz w:val="24"/>
      <w:szCs w:val="24"/>
      <w:lang w:val="x-none" w:eastAsia="es-ES"/>
    </w:rPr>
  </w:style>
  <w:style w:type="character" w:styleId="nfasis">
    <w:name w:val="Emphasis"/>
    <w:qFormat/>
    <w:rsid w:val="00202EAF"/>
    <w:rPr>
      <w:b/>
      <w:bCs/>
      <w:i w:val="0"/>
      <w:iCs w:val="0"/>
    </w:rPr>
  </w:style>
  <w:style w:type="character" w:customStyle="1" w:styleId="st">
    <w:name w:val="st"/>
    <w:rsid w:val="00202EAF"/>
  </w:style>
  <w:style w:type="paragraph" w:styleId="Sinespaciado">
    <w:name w:val="No Spacing"/>
    <w:qFormat/>
    <w:rsid w:val="00202EAF"/>
    <w:pPr>
      <w:spacing w:after="0" w:line="240" w:lineRule="auto"/>
    </w:pPr>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202EAF"/>
    <w:pPr>
      <w:tabs>
        <w:tab w:val="center" w:pos="4252"/>
        <w:tab w:val="right" w:pos="8504"/>
      </w:tabs>
    </w:pPr>
    <w:rPr>
      <w:lang w:val="es-ES"/>
    </w:rPr>
  </w:style>
  <w:style w:type="character" w:customStyle="1" w:styleId="PiedepginaCar">
    <w:name w:val="Pie de página Car"/>
    <w:basedOn w:val="Fuentedeprrafopredeter"/>
    <w:link w:val="Piedepgina"/>
    <w:uiPriority w:val="99"/>
    <w:rsid w:val="00202EAF"/>
    <w:rPr>
      <w:rFonts w:ascii="Times New Roman" w:eastAsia="Times New Roman" w:hAnsi="Times New Roman" w:cs="Times New Roman"/>
      <w:sz w:val="24"/>
      <w:szCs w:val="24"/>
      <w:lang w:val="es-ES" w:eastAsia="es-ES"/>
    </w:rPr>
  </w:style>
  <w:style w:type="paragraph" w:customStyle="1" w:styleId="Normal1">
    <w:name w:val="Normal1"/>
    <w:rsid w:val="00202EAF"/>
    <w:pPr>
      <w:suppressAutoHyphens/>
      <w:autoSpaceDE w:val="0"/>
      <w:spacing w:after="0" w:line="240" w:lineRule="auto"/>
    </w:pPr>
    <w:rPr>
      <w:rFonts w:ascii="Arial" w:eastAsia="Times New Roman" w:hAnsi="Arial" w:cs="Arial"/>
      <w:color w:val="000000"/>
      <w:sz w:val="24"/>
      <w:szCs w:val="24"/>
      <w:lang w:eastAsia="zh-CN"/>
    </w:rPr>
  </w:style>
  <w:style w:type="character" w:styleId="Hipervnculo">
    <w:name w:val="Hyperlink"/>
    <w:rsid w:val="00202EAF"/>
    <w:rPr>
      <w:color w:val="0563C1"/>
      <w:u w:val="single"/>
    </w:rPr>
  </w:style>
  <w:style w:type="character" w:styleId="Textoennegrita">
    <w:name w:val="Strong"/>
    <w:uiPriority w:val="22"/>
    <w:qFormat/>
    <w:rsid w:val="00202EAF"/>
    <w:rPr>
      <w:b/>
      <w:bCs/>
    </w:rPr>
  </w:style>
  <w:style w:type="paragraph" w:styleId="Prrafodelista">
    <w:name w:val="List Paragraph"/>
    <w:basedOn w:val="Normal"/>
    <w:uiPriority w:val="34"/>
    <w:qFormat/>
    <w:rsid w:val="00202EAF"/>
    <w:pPr>
      <w:spacing w:after="160" w:line="259" w:lineRule="auto"/>
      <w:ind w:left="720"/>
      <w:contextualSpacing/>
    </w:pPr>
    <w:rPr>
      <w:rFonts w:ascii="Calibri" w:eastAsia="Calibri" w:hAnsi="Calibri"/>
      <w:sz w:val="22"/>
      <w:szCs w:val="22"/>
      <w:lang w:eastAsia="en-US"/>
    </w:rPr>
  </w:style>
  <w:style w:type="table" w:styleId="Tablaconcuadrcula">
    <w:name w:val="Table Grid"/>
    <w:basedOn w:val="Tablanormal"/>
    <w:uiPriority w:val="39"/>
    <w:rsid w:val="008F3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10B5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10B51"/>
    <w:rPr>
      <w:rFonts w:ascii="Segoe UI" w:eastAsia="Times New Roman" w:hAnsi="Segoe UI" w:cs="Segoe UI"/>
      <w:sz w:val="18"/>
      <w:szCs w:val="18"/>
      <w:lang w:eastAsia="es-ES"/>
    </w:rPr>
  </w:style>
  <w:style w:type="paragraph" w:customStyle="1" w:styleId="Estilo">
    <w:name w:val="Estilo"/>
    <w:basedOn w:val="Normal"/>
    <w:link w:val="EstiloCar"/>
    <w:uiPriority w:val="99"/>
    <w:rsid w:val="000326A5"/>
    <w:pPr>
      <w:jc w:val="both"/>
    </w:pPr>
    <w:rPr>
      <w:rFonts w:ascii="Arial" w:eastAsia="Calibri" w:hAnsi="Arial" w:cs="Arial"/>
      <w:lang w:eastAsia="en-US"/>
    </w:rPr>
  </w:style>
  <w:style w:type="character" w:customStyle="1" w:styleId="EstiloCar">
    <w:name w:val="Estilo Car"/>
    <w:basedOn w:val="Fuentedeprrafopredeter"/>
    <w:link w:val="Estilo"/>
    <w:uiPriority w:val="99"/>
    <w:locked/>
    <w:rsid w:val="000326A5"/>
    <w:rPr>
      <w:rFonts w:ascii="Arial" w:eastAsia="Calibri" w:hAnsi="Arial" w:cs="Arial"/>
      <w:sz w:val="24"/>
      <w:szCs w:val="24"/>
    </w:rPr>
  </w:style>
  <w:style w:type="paragraph" w:customStyle="1" w:styleId="Inciso">
    <w:name w:val="Inciso"/>
    <w:uiPriority w:val="99"/>
    <w:rsid w:val="00D52643"/>
    <w:pPr>
      <w:widowControl w:val="0"/>
      <w:tabs>
        <w:tab w:val="left" w:pos="0"/>
        <w:tab w:val="decimal" w:pos="1080"/>
        <w:tab w:val="left" w:pos="1440"/>
      </w:tabs>
      <w:suppressAutoHyphens/>
      <w:spacing w:after="0" w:line="240" w:lineRule="auto"/>
      <w:jc w:val="both"/>
    </w:pPr>
    <w:rPr>
      <w:rFonts w:ascii="Courier" w:eastAsia="Times New Roman" w:hAnsi="Courier" w:cs="Courier"/>
      <w:spacing w:val="-3"/>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2BB1DD-2D9F-460F-9495-EC821A474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11</Pages>
  <Words>3865</Words>
  <Characters>21261</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dc:creator>
  <cp:keywords/>
  <dc:description/>
  <cp:lastModifiedBy>Cristina Uribe</cp:lastModifiedBy>
  <cp:revision>5</cp:revision>
  <cp:lastPrinted>2015-08-04T17:47:00Z</cp:lastPrinted>
  <dcterms:created xsi:type="dcterms:W3CDTF">2015-08-04T14:23:00Z</dcterms:created>
  <dcterms:modified xsi:type="dcterms:W3CDTF">2015-08-04T18:41:00Z</dcterms:modified>
</cp:coreProperties>
</file>